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756F" w14:textId="77777777" w:rsidR="00AE7EC2" w:rsidRDefault="00227F9F">
      <w:pPr>
        <w:spacing w:after="106"/>
        <w:jc w:val="center"/>
      </w:pPr>
      <w:r>
        <w:rPr>
          <w:rFonts w:ascii="Cambria" w:eastAsia="Cambria" w:hAnsi="Cambria" w:cs="Cambria"/>
          <w:b/>
          <w:color w:val="333333"/>
        </w:rPr>
        <w:t>ÁLLÁSPÁLYÁZAT</w:t>
      </w:r>
    </w:p>
    <w:p w14:paraId="3435D59A" w14:textId="77777777" w:rsidR="00AE7EC2" w:rsidRDefault="00227F9F">
      <w:pPr>
        <w:spacing w:after="101" w:line="265" w:lineRule="auto"/>
        <w:ind w:left="10" w:hanging="10"/>
        <w:jc w:val="center"/>
      </w:pPr>
      <w:r>
        <w:rPr>
          <w:rFonts w:ascii="Cambria" w:eastAsia="Cambria" w:hAnsi="Cambria" w:cs="Cambria"/>
          <w:color w:val="333333"/>
        </w:rPr>
        <w:t>SZIGETVÁR ÓVODÁI, BÖLCSŐDÉI ÉS KONYHÁI</w:t>
      </w:r>
    </w:p>
    <w:p w14:paraId="10504A38" w14:textId="77777777" w:rsidR="00AE7EC2" w:rsidRDefault="00227F9F">
      <w:pPr>
        <w:spacing w:after="106"/>
        <w:jc w:val="center"/>
      </w:pPr>
      <w:r>
        <w:rPr>
          <w:rFonts w:ascii="Cambria" w:eastAsia="Cambria" w:hAnsi="Cambria" w:cs="Cambria"/>
        </w:rPr>
        <w:t>Szigetvár Óvodái, Bölcsődéi és Konyhái</w:t>
      </w:r>
    </w:p>
    <w:p w14:paraId="733BEE94" w14:textId="77777777" w:rsidR="00AE7EC2" w:rsidRDefault="00227F9F">
      <w:pPr>
        <w:spacing w:after="158" w:line="265" w:lineRule="auto"/>
        <w:ind w:left="10" w:hanging="10"/>
        <w:jc w:val="center"/>
      </w:pPr>
      <w:r>
        <w:rPr>
          <w:rFonts w:ascii="Cambria" w:eastAsia="Cambria" w:hAnsi="Cambria" w:cs="Cambria"/>
          <w:color w:val="333333"/>
        </w:rPr>
        <w:t>pályázatot hirdet Köznevelési foglalkoztatotti jogviszony keretében</w:t>
      </w:r>
    </w:p>
    <w:p w14:paraId="5D3C925C" w14:textId="77777777" w:rsidR="00AE7EC2" w:rsidRDefault="00227F9F">
      <w:pPr>
        <w:pStyle w:val="Cmsor1"/>
      </w:pPr>
      <w:r>
        <w:t>óvodapedagógus</w:t>
      </w:r>
    </w:p>
    <w:p w14:paraId="77C7B127" w14:textId="77777777" w:rsidR="00AE7EC2" w:rsidRDefault="00227F9F">
      <w:pPr>
        <w:spacing w:after="875" w:line="265" w:lineRule="auto"/>
        <w:ind w:left="10" w:hanging="10"/>
        <w:jc w:val="center"/>
      </w:pPr>
      <w:r>
        <w:rPr>
          <w:rFonts w:ascii="Cambria" w:eastAsia="Cambria" w:hAnsi="Cambria" w:cs="Cambria"/>
          <w:color w:val="333333"/>
        </w:rPr>
        <w:t>Munkakör/feladatkör betöltésére.</w:t>
      </w:r>
    </w:p>
    <w:p w14:paraId="42E42E49" w14:textId="77777777" w:rsidR="00AE7EC2" w:rsidRDefault="00227F9F">
      <w:pPr>
        <w:spacing w:after="109" w:line="249" w:lineRule="auto"/>
        <w:ind w:left="-5" w:hanging="10"/>
        <w:jc w:val="both"/>
      </w:pPr>
      <w:r>
        <w:rPr>
          <w:rFonts w:ascii="Cambria" w:eastAsia="Cambria" w:hAnsi="Cambria" w:cs="Cambria"/>
          <w:b/>
          <w:color w:val="333333"/>
        </w:rPr>
        <w:t>Tevékenységi kör (ellátandó feladatok):</w:t>
      </w:r>
      <w:r>
        <w:rPr>
          <w:rFonts w:ascii="Cambria" w:eastAsia="Cambria" w:hAnsi="Cambria" w:cs="Cambria"/>
          <w:color w:val="333333"/>
        </w:rPr>
        <w:t xml:space="preserve"> Óvodapedagógusi feladatok ellátása a munkaköri leírásban foglaltak szerint. A pedagógiai programmal való azonosulás. A gyermekek testi, szellemi, lelki fejlődésének elősegítése, testi épségének megóvása, erkölcsi védelme, személyiségük fejlesztése. A szülőkkel való korrekt kapcsolattartás.</w:t>
      </w:r>
    </w:p>
    <w:p w14:paraId="46D08FF2" w14:textId="77777777" w:rsidR="00AE7EC2" w:rsidRDefault="00227F9F">
      <w:pPr>
        <w:spacing w:after="106" w:line="251" w:lineRule="auto"/>
        <w:ind w:left="-5" w:hanging="10"/>
      </w:pPr>
      <w:r>
        <w:rPr>
          <w:rFonts w:ascii="Cambria" w:eastAsia="Cambria" w:hAnsi="Cambria" w:cs="Cambria"/>
          <w:b/>
          <w:color w:val="333333"/>
        </w:rPr>
        <w:t>Betöltendő állás szakmacsoportja:</w:t>
      </w:r>
      <w:r>
        <w:rPr>
          <w:rFonts w:ascii="Cambria" w:eastAsia="Cambria" w:hAnsi="Cambria" w:cs="Cambria"/>
          <w:color w:val="333333"/>
        </w:rPr>
        <w:t xml:space="preserve"> köznevelés</w:t>
      </w:r>
    </w:p>
    <w:p w14:paraId="4A2F0032" w14:textId="77777777" w:rsidR="00AE7EC2" w:rsidRDefault="00227F9F">
      <w:pPr>
        <w:spacing w:after="106"/>
      </w:pPr>
      <w:r>
        <w:rPr>
          <w:rFonts w:ascii="Cambria" w:eastAsia="Cambria" w:hAnsi="Cambria" w:cs="Cambria"/>
          <w:b/>
          <w:color w:val="333333"/>
        </w:rPr>
        <w:t>FEOR besorolás:</w:t>
      </w:r>
      <w:r>
        <w:rPr>
          <w:rFonts w:ascii="Cambria" w:eastAsia="Cambria" w:hAnsi="Cambria" w:cs="Cambria"/>
          <w:color w:val="333333"/>
        </w:rPr>
        <w:t xml:space="preserve"> 2432 Csecsemő- és kisgyermeknevelő, óvodapedagógus</w:t>
      </w:r>
    </w:p>
    <w:p w14:paraId="08274A5F" w14:textId="77777777" w:rsidR="00AE7EC2" w:rsidRDefault="00227F9F">
      <w:pPr>
        <w:spacing w:after="106" w:line="251" w:lineRule="auto"/>
        <w:ind w:left="-5" w:hanging="10"/>
      </w:pPr>
      <w:r>
        <w:rPr>
          <w:rFonts w:ascii="Cambria" w:eastAsia="Cambria" w:hAnsi="Cambria" w:cs="Cambria"/>
          <w:b/>
          <w:color w:val="333333"/>
        </w:rPr>
        <w:t xml:space="preserve">Betöltendő </w:t>
      </w:r>
      <w:r>
        <w:rPr>
          <w:rFonts w:ascii="Cambria" w:eastAsia="Cambria" w:hAnsi="Cambria" w:cs="Cambria"/>
          <w:b/>
          <w:color w:val="333333"/>
        </w:rPr>
        <w:tab/>
        <w:t xml:space="preserve">állás </w:t>
      </w:r>
      <w:r>
        <w:rPr>
          <w:rFonts w:ascii="Cambria" w:eastAsia="Cambria" w:hAnsi="Cambria" w:cs="Cambria"/>
          <w:b/>
          <w:color w:val="333333"/>
        </w:rPr>
        <w:tab/>
        <w:t xml:space="preserve">munkakörének </w:t>
      </w:r>
      <w:r>
        <w:rPr>
          <w:rFonts w:ascii="Cambria" w:eastAsia="Cambria" w:hAnsi="Cambria" w:cs="Cambria"/>
          <w:b/>
          <w:color w:val="333333"/>
        </w:rPr>
        <w:tab/>
        <w:t xml:space="preserve">szakterülete </w:t>
      </w:r>
      <w:r>
        <w:rPr>
          <w:rFonts w:ascii="Cambria" w:eastAsia="Cambria" w:hAnsi="Cambria" w:cs="Cambria"/>
          <w:b/>
          <w:color w:val="333333"/>
        </w:rPr>
        <w:tab/>
        <w:t>(munkakörcsalád):</w:t>
      </w:r>
      <w:r>
        <w:rPr>
          <w:rFonts w:ascii="Cambria" w:eastAsia="Cambria" w:hAnsi="Cambria" w:cs="Cambria"/>
          <w:color w:val="333333"/>
        </w:rPr>
        <w:t xml:space="preserve"> </w:t>
      </w:r>
      <w:r>
        <w:rPr>
          <w:rFonts w:ascii="Cambria" w:eastAsia="Cambria" w:hAnsi="Cambria" w:cs="Cambria"/>
          <w:color w:val="333333"/>
        </w:rPr>
        <w:tab/>
        <w:t>Emberi erőforrási/oktatási, képzési</w:t>
      </w:r>
    </w:p>
    <w:p w14:paraId="665CC792" w14:textId="77777777" w:rsidR="00AE7EC2" w:rsidRDefault="00227F9F">
      <w:pPr>
        <w:spacing w:after="109" w:line="249" w:lineRule="auto"/>
        <w:ind w:left="-5" w:hanging="10"/>
        <w:jc w:val="both"/>
      </w:pPr>
      <w:r>
        <w:rPr>
          <w:rFonts w:ascii="Cambria" w:eastAsia="Cambria" w:hAnsi="Cambria" w:cs="Cambria"/>
          <w:b/>
          <w:color w:val="333333"/>
        </w:rPr>
        <w:t>Betöltendő állás jogviszonya:</w:t>
      </w:r>
      <w:r>
        <w:rPr>
          <w:rFonts w:ascii="Cambria" w:eastAsia="Cambria" w:hAnsi="Cambria" w:cs="Cambria"/>
          <w:color w:val="333333"/>
        </w:rPr>
        <w:t xml:space="preserve"> Köznevelési foglalkoztatotti jogviszony</w:t>
      </w:r>
    </w:p>
    <w:p w14:paraId="10611A90" w14:textId="77777777" w:rsidR="00AE7EC2" w:rsidRDefault="00227F9F">
      <w:pPr>
        <w:spacing w:after="109" w:line="249" w:lineRule="auto"/>
        <w:ind w:left="-5" w:hanging="10"/>
        <w:jc w:val="both"/>
      </w:pPr>
      <w:r>
        <w:rPr>
          <w:rFonts w:ascii="Cambria" w:eastAsia="Cambria" w:hAnsi="Cambria" w:cs="Cambria"/>
          <w:b/>
          <w:color w:val="333333"/>
        </w:rPr>
        <w:t>Foglalkoztatás időtartama, munkaideje, munkarendje, formája:</w:t>
      </w:r>
      <w:r>
        <w:rPr>
          <w:rFonts w:ascii="Cambria" w:eastAsia="Cambria" w:hAnsi="Cambria" w:cs="Cambria"/>
          <w:color w:val="333333"/>
        </w:rPr>
        <w:t xml:space="preserve"> Határozatlan, 32 óra, teljes munkaidő (heti 40 óra), Teljes munkaidő</w:t>
      </w:r>
    </w:p>
    <w:p w14:paraId="7844B6B7" w14:textId="77777777" w:rsidR="00AE7EC2" w:rsidRDefault="00227F9F">
      <w:pPr>
        <w:spacing w:after="106" w:line="251" w:lineRule="auto"/>
        <w:ind w:left="-5" w:hanging="10"/>
      </w:pPr>
      <w:r>
        <w:rPr>
          <w:rFonts w:ascii="Cambria" w:eastAsia="Cambria" w:hAnsi="Cambria" w:cs="Cambria"/>
          <w:b/>
          <w:color w:val="333333"/>
        </w:rPr>
        <w:t>Munkavégzés helye:</w:t>
      </w:r>
      <w:r>
        <w:rPr>
          <w:rFonts w:ascii="Cambria" w:eastAsia="Cambria" w:hAnsi="Cambria" w:cs="Cambria"/>
          <w:color w:val="333333"/>
        </w:rPr>
        <w:t xml:space="preserve"> Szigetvár</w:t>
      </w:r>
    </w:p>
    <w:p w14:paraId="7F22715A" w14:textId="77777777" w:rsidR="00AE7EC2" w:rsidRDefault="00227F9F">
      <w:pPr>
        <w:spacing w:after="109" w:line="249" w:lineRule="auto"/>
        <w:ind w:left="-5" w:hanging="10"/>
        <w:jc w:val="both"/>
      </w:pPr>
      <w:r>
        <w:rPr>
          <w:rFonts w:ascii="Cambria" w:eastAsia="Cambria" w:hAnsi="Cambria" w:cs="Cambria"/>
          <w:b/>
          <w:color w:val="333333"/>
        </w:rPr>
        <w:t>Álláshirdető szervezet bemutatása:</w:t>
      </w:r>
      <w:r>
        <w:rPr>
          <w:rFonts w:ascii="Cambria" w:eastAsia="Cambria" w:hAnsi="Cambria" w:cs="Cambria"/>
          <w:color w:val="333333"/>
        </w:rPr>
        <w:t xml:space="preserve"> Intézményünk a város legrégibb óvodája, zöldövezeti környezetben, jól felszerelt, nagy ligetes udvarral rendelkezik. Csoportjaink kialakításánál arra törekszünk, hogy azonos korú gyermekek kerüljenek egy csoportba. </w:t>
      </w:r>
    </w:p>
    <w:p w14:paraId="67639908" w14:textId="77777777" w:rsidR="00AE7EC2" w:rsidRDefault="00227F9F">
      <w:pPr>
        <w:spacing w:after="109" w:line="249" w:lineRule="auto"/>
        <w:ind w:left="-5" w:hanging="10"/>
        <w:jc w:val="both"/>
      </w:pPr>
      <w:r>
        <w:rPr>
          <w:rFonts w:ascii="Cambria" w:eastAsia="Cambria" w:hAnsi="Cambria" w:cs="Cambria"/>
          <w:color w:val="333333"/>
        </w:rPr>
        <w:t>Gyermekközpontú, barátságos, elfogadó légkör várja a gyermekeket.</w:t>
      </w:r>
    </w:p>
    <w:p w14:paraId="72F2B42D" w14:textId="77777777" w:rsidR="00AE7EC2" w:rsidRDefault="00227F9F">
      <w:pPr>
        <w:spacing w:after="746" w:line="249" w:lineRule="auto"/>
        <w:ind w:left="-5" w:hanging="10"/>
        <w:jc w:val="both"/>
      </w:pPr>
      <w:r>
        <w:rPr>
          <w:rFonts w:ascii="Cambria" w:eastAsia="Cambria" w:hAnsi="Cambria" w:cs="Cambria"/>
          <w:b/>
          <w:color w:val="333333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>
        <w:rPr>
          <w:rFonts w:ascii="Cambria" w:eastAsia="Cambria" w:hAnsi="Cambria" w:cs="Cambria"/>
          <w:color w:val="333333"/>
        </w:rPr>
        <w:t xml:space="preserve"> A pályázat benyújtásának módja: postai úton, a Szigetvári Polgármesteri Hivatal címére történő megküldésével (7900 Szigetvár, Zrínyi tér 1.). Kérjük a borítékon feltüntetni "Óvodapedagógus". A pályázati kiírással kapcsolatban további felvilágosítást nyújt Kertészné Kiss Bernadett főigazgató a +36 20 229 -7446 telefonszámon.</w:t>
      </w:r>
    </w:p>
    <w:p w14:paraId="63F70E3E" w14:textId="77777777" w:rsidR="00AE7EC2" w:rsidRDefault="00227F9F" w:rsidP="00E66689">
      <w:pPr>
        <w:spacing w:after="230" w:line="265" w:lineRule="auto"/>
      </w:pPr>
      <w:r>
        <w:rPr>
          <w:rFonts w:ascii="Cambria" w:eastAsia="Cambria" w:hAnsi="Cambria" w:cs="Cambria"/>
          <w:b/>
        </w:rPr>
        <w:t>Feltételek, Előnyök</w:t>
      </w:r>
    </w:p>
    <w:p w14:paraId="17EA4FF2" w14:textId="77777777" w:rsidR="00AE7EC2" w:rsidRDefault="00227F9F">
      <w:pPr>
        <w:spacing w:after="0"/>
        <w:ind w:left="279" w:hanging="10"/>
      </w:pPr>
      <w:r>
        <w:rPr>
          <w:rFonts w:ascii="Cambria" w:eastAsia="Cambria" w:hAnsi="Cambria" w:cs="Cambria"/>
          <w:b/>
          <w:i/>
        </w:rPr>
        <w:t>Pályázati feltételek:</w:t>
      </w:r>
    </w:p>
    <w:p w14:paraId="1309AE37" w14:textId="77777777" w:rsidR="00AE7EC2" w:rsidRDefault="00227F9F">
      <w:pPr>
        <w:spacing w:after="96" w:line="265" w:lineRule="auto"/>
        <w:ind w:left="718" w:hanging="10"/>
      </w:pPr>
      <w:r>
        <w:rPr>
          <w:rFonts w:ascii="Cambria" w:eastAsia="Cambria" w:hAnsi="Cambria" w:cs="Cambria"/>
          <w:b/>
        </w:rPr>
        <w:t>Jogállásból fakadó jogszabályi követelmények:</w:t>
      </w:r>
    </w:p>
    <w:p w14:paraId="756D2967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Büntetlen előélet</w:t>
      </w:r>
    </w:p>
    <w:p w14:paraId="77DA41CF" w14:textId="77777777" w:rsidR="00AE7EC2" w:rsidRDefault="00227F9F">
      <w:pPr>
        <w:numPr>
          <w:ilvl w:val="1"/>
          <w:numId w:val="2"/>
        </w:numPr>
        <w:spacing w:after="101"/>
        <w:ind w:firstLine="708"/>
      </w:pPr>
      <w:r>
        <w:rPr>
          <w:rFonts w:ascii="Cambria" w:eastAsia="Cambria" w:hAnsi="Cambria" w:cs="Cambria"/>
        </w:rPr>
        <w:t>Cselekvőképesség</w:t>
      </w:r>
    </w:p>
    <w:p w14:paraId="0B1BA9E6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Magyar állampolgárság</w:t>
      </w:r>
    </w:p>
    <w:p w14:paraId="3F518E3C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Erkölcsi bizonyítvány</w:t>
      </w:r>
    </w:p>
    <w:p w14:paraId="36CA57AF" w14:textId="77777777" w:rsidR="00AE7EC2" w:rsidRDefault="00227F9F">
      <w:pPr>
        <w:spacing w:after="96" w:line="265" w:lineRule="auto"/>
        <w:ind w:left="718" w:hanging="10"/>
      </w:pPr>
      <w:r>
        <w:rPr>
          <w:rFonts w:ascii="Cambria" w:eastAsia="Cambria" w:hAnsi="Cambria" w:cs="Cambria"/>
          <w:b/>
        </w:rPr>
        <w:lastRenderedPageBreak/>
        <w:t>Elvárt végzettség/képesítés:</w:t>
      </w:r>
    </w:p>
    <w:p w14:paraId="0B929DC8" w14:textId="77777777" w:rsidR="00AE7EC2" w:rsidRDefault="00227F9F">
      <w:pPr>
        <w:numPr>
          <w:ilvl w:val="1"/>
          <w:numId w:val="2"/>
        </w:numPr>
        <w:spacing w:after="486" w:line="251" w:lineRule="auto"/>
        <w:ind w:firstLine="708"/>
      </w:pPr>
      <w:r>
        <w:rPr>
          <w:rFonts w:ascii="Cambria" w:eastAsia="Cambria" w:hAnsi="Cambria" w:cs="Cambria"/>
        </w:rPr>
        <w:t>6. Felsőfokú végzettséghez kötött szakképesítés  alapképzés (</w:t>
      </w:r>
      <w:proofErr w:type="spellStart"/>
      <w:r>
        <w:rPr>
          <w:rFonts w:ascii="Cambria" w:eastAsia="Cambria" w:hAnsi="Cambria" w:cs="Cambria"/>
        </w:rPr>
        <w:t>Bsc</w:t>
      </w:r>
      <w:proofErr w:type="spellEnd"/>
      <w:r>
        <w:rPr>
          <w:rFonts w:ascii="Cambria" w:eastAsia="Cambria" w:hAnsi="Cambria" w:cs="Cambria"/>
        </w:rPr>
        <w:t xml:space="preserve"> vagy BA), Óvodapedagógusok képzése, óvodapedagógus</w:t>
      </w:r>
    </w:p>
    <w:p w14:paraId="12BBC6E5" w14:textId="77777777" w:rsidR="00AE7EC2" w:rsidRDefault="00227F9F">
      <w:pPr>
        <w:spacing w:after="9" w:line="349" w:lineRule="auto"/>
        <w:ind w:left="718" w:right="3217" w:hanging="10"/>
      </w:pPr>
      <w:r>
        <w:rPr>
          <w:rFonts w:ascii="Cambria" w:eastAsia="Cambria" w:hAnsi="Cambria" w:cs="Cambria"/>
          <w:b/>
        </w:rPr>
        <w:t>Elvárt szakmai tapasztalat időtartama (év):</w:t>
      </w:r>
      <w:r>
        <w:rPr>
          <w:rFonts w:ascii="Cambria" w:eastAsia="Cambria" w:hAnsi="Cambria" w:cs="Cambria"/>
        </w:rPr>
        <w:t xml:space="preserve"> 0 </w:t>
      </w:r>
      <w:r>
        <w:rPr>
          <w:rFonts w:ascii="Cambria" w:eastAsia="Cambria" w:hAnsi="Cambria" w:cs="Cambria"/>
          <w:b/>
        </w:rPr>
        <w:t>Egyéb pályázati feltétel meghatározása:</w:t>
      </w:r>
    </w:p>
    <w:p w14:paraId="48C9EC5F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Pedagógusi elhivatottság</w:t>
      </w:r>
    </w:p>
    <w:p w14:paraId="057DE6A9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Empátia</w:t>
      </w:r>
    </w:p>
    <w:p w14:paraId="4A069552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Pontosság</w:t>
      </w:r>
    </w:p>
    <w:p w14:paraId="799B3FE8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Megbízhatóság</w:t>
      </w:r>
    </w:p>
    <w:p w14:paraId="53EF8E4F" w14:textId="77777777" w:rsidR="00AE7EC2" w:rsidRDefault="00227F9F">
      <w:pPr>
        <w:numPr>
          <w:ilvl w:val="1"/>
          <w:numId w:val="2"/>
        </w:numPr>
        <w:spacing w:after="109" w:line="251" w:lineRule="auto"/>
        <w:ind w:firstLine="708"/>
      </w:pPr>
      <w:r>
        <w:rPr>
          <w:rFonts w:ascii="Cambria" w:eastAsia="Cambria" w:hAnsi="Cambria" w:cs="Cambria"/>
        </w:rPr>
        <w:t>Kiegyensúlyozottság</w:t>
      </w:r>
    </w:p>
    <w:p w14:paraId="28333D40" w14:textId="77777777" w:rsidR="00AE7EC2" w:rsidRDefault="00227F9F">
      <w:pPr>
        <w:numPr>
          <w:ilvl w:val="1"/>
          <w:numId w:val="2"/>
        </w:numPr>
        <w:spacing w:after="1122" w:line="251" w:lineRule="auto"/>
        <w:ind w:firstLine="708"/>
      </w:pPr>
      <w:r>
        <w:rPr>
          <w:rFonts w:ascii="Cambria" w:eastAsia="Cambria" w:hAnsi="Cambria" w:cs="Cambria"/>
        </w:rPr>
        <w:t>Elvégzett feladatok ellenőrzése, korrigálása, felelősségvállalás az elvégzett munka minőségéért</w:t>
      </w:r>
    </w:p>
    <w:p w14:paraId="50C17DD7" w14:textId="77777777" w:rsidR="00AE7EC2" w:rsidRDefault="00227F9F">
      <w:pPr>
        <w:spacing w:after="0"/>
        <w:ind w:left="279" w:hanging="10"/>
      </w:pPr>
      <w:r>
        <w:rPr>
          <w:rFonts w:ascii="Cambria" w:eastAsia="Cambria" w:hAnsi="Cambria" w:cs="Cambria"/>
          <w:b/>
          <w:i/>
        </w:rPr>
        <w:t>Pályázat elbírálása során előnyt jelent:</w:t>
      </w:r>
    </w:p>
    <w:p w14:paraId="2A0586C9" w14:textId="77777777" w:rsidR="00AE7EC2" w:rsidRDefault="00227F9F">
      <w:pPr>
        <w:spacing w:after="96" w:line="265" w:lineRule="auto"/>
        <w:ind w:left="718" w:hanging="10"/>
      </w:pPr>
      <w:r>
        <w:rPr>
          <w:rFonts w:ascii="Cambria" w:eastAsia="Cambria" w:hAnsi="Cambria" w:cs="Cambria"/>
          <w:b/>
        </w:rPr>
        <w:t xml:space="preserve">A pályázat elbírálása során előnyt jelent a szakmai </w:t>
      </w:r>
      <w:proofErr w:type="gramStart"/>
      <w:r>
        <w:rPr>
          <w:rFonts w:ascii="Cambria" w:eastAsia="Cambria" w:hAnsi="Cambria" w:cs="Cambria"/>
          <w:b/>
        </w:rPr>
        <w:t>tapasztalat?:</w:t>
      </w:r>
      <w:proofErr w:type="gramEnd"/>
      <w:r>
        <w:rPr>
          <w:rFonts w:ascii="Cambria" w:eastAsia="Cambria" w:hAnsi="Cambria" w:cs="Cambria"/>
        </w:rPr>
        <w:t xml:space="preserve"> Nem</w:t>
      </w:r>
    </w:p>
    <w:p w14:paraId="31109327" w14:textId="77777777" w:rsidR="00AE7EC2" w:rsidRDefault="00227F9F">
      <w:pPr>
        <w:spacing w:after="96" w:line="265" w:lineRule="auto"/>
        <w:ind w:left="718" w:hanging="10"/>
      </w:pPr>
      <w:r>
        <w:rPr>
          <w:rFonts w:ascii="Cambria" w:eastAsia="Cambria" w:hAnsi="Cambria" w:cs="Cambria"/>
          <w:b/>
        </w:rPr>
        <w:t xml:space="preserve">A pályázat elbírálása során előnyt jelent a vezetői </w:t>
      </w:r>
      <w:proofErr w:type="gramStart"/>
      <w:r>
        <w:rPr>
          <w:rFonts w:ascii="Cambria" w:eastAsia="Cambria" w:hAnsi="Cambria" w:cs="Cambria"/>
          <w:b/>
        </w:rPr>
        <w:t>tapasztalat?:</w:t>
      </w:r>
      <w:proofErr w:type="gramEnd"/>
      <w:r>
        <w:rPr>
          <w:rFonts w:ascii="Cambria" w:eastAsia="Cambria" w:hAnsi="Cambria" w:cs="Cambria"/>
        </w:rPr>
        <w:t xml:space="preserve"> Nem</w:t>
      </w:r>
    </w:p>
    <w:p w14:paraId="63EA199B" w14:textId="77777777" w:rsidR="00AE7EC2" w:rsidRDefault="00227F9F">
      <w:pPr>
        <w:spacing w:after="96" w:line="265" w:lineRule="auto"/>
        <w:ind w:left="718" w:hanging="10"/>
      </w:pPr>
      <w:r>
        <w:rPr>
          <w:rFonts w:ascii="Cambria" w:eastAsia="Cambria" w:hAnsi="Cambria" w:cs="Cambria"/>
          <w:b/>
        </w:rPr>
        <w:t>A pályázat elbírálása során előnyt jelentő személyes kompetenciák:</w:t>
      </w:r>
    </w:p>
    <w:p w14:paraId="26E5325E" w14:textId="77777777" w:rsidR="00AE7EC2" w:rsidRDefault="00227F9F">
      <w:pPr>
        <w:numPr>
          <w:ilvl w:val="0"/>
          <w:numId w:val="1"/>
        </w:numPr>
        <w:spacing w:after="109" w:line="251" w:lineRule="auto"/>
        <w:ind w:hanging="696"/>
      </w:pPr>
      <w:r>
        <w:rPr>
          <w:rFonts w:ascii="Cambria" w:eastAsia="Cambria" w:hAnsi="Cambria" w:cs="Cambria"/>
        </w:rPr>
        <w:t>Döntési képesség (alap)</w:t>
      </w:r>
    </w:p>
    <w:p w14:paraId="41C9F892" w14:textId="77777777" w:rsidR="00AE7EC2" w:rsidRDefault="00227F9F">
      <w:pPr>
        <w:numPr>
          <w:ilvl w:val="0"/>
          <w:numId w:val="1"/>
        </w:numPr>
        <w:spacing w:after="109" w:line="251" w:lineRule="auto"/>
        <w:ind w:hanging="696"/>
      </w:pPr>
      <w:r>
        <w:rPr>
          <w:rFonts w:ascii="Cambria" w:eastAsia="Cambria" w:hAnsi="Cambria" w:cs="Cambria"/>
        </w:rPr>
        <w:t>Pszichés terhelhetőség (alap)</w:t>
      </w:r>
    </w:p>
    <w:p w14:paraId="7C51CA42" w14:textId="77777777" w:rsidR="00AE7EC2" w:rsidRDefault="00227F9F">
      <w:pPr>
        <w:numPr>
          <w:ilvl w:val="0"/>
          <w:numId w:val="1"/>
        </w:numPr>
        <w:spacing w:after="109" w:line="251" w:lineRule="auto"/>
        <w:ind w:hanging="696"/>
      </w:pPr>
      <w:r>
        <w:rPr>
          <w:rFonts w:ascii="Cambria" w:eastAsia="Cambria" w:hAnsi="Cambria" w:cs="Cambria"/>
        </w:rPr>
        <w:t>Érzelmi intelligencia (alap)</w:t>
      </w:r>
    </w:p>
    <w:p w14:paraId="68C94248" w14:textId="77777777" w:rsidR="00AE7EC2" w:rsidRDefault="00227F9F">
      <w:pPr>
        <w:numPr>
          <w:ilvl w:val="0"/>
          <w:numId w:val="1"/>
        </w:numPr>
        <w:spacing w:after="1114" w:line="251" w:lineRule="auto"/>
        <w:ind w:hanging="696"/>
      </w:pPr>
      <w:r>
        <w:rPr>
          <w:rFonts w:ascii="Cambria" w:eastAsia="Cambria" w:hAnsi="Cambria" w:cs="Cambria"/>
        </w:rPr>
        <w:t>Kommunikációs készség (alap)</w:t>
      </w:r>
    </w:p>
    <w:p w14:paraId="0C00AB30" w14:textId="77777777" w:rsidR="00AE7EC2" w:rsidRDefault="00227F9F" w:rsidP="00E66689">
      <w:pPr>
        <w:spacing w:after="96" w:line="265" w:lineRule="auto"/>
      </w:pPr>
      <w:r>
        <w:rPr>
          <w:rFonts w:ascii="Cambria" w:eastAsia="Cambria" w:hAnsi="Cambria" w:cs="Cambria"/>
          <w:b/>
        </w:rPr>
        <w:t>A pályázat részeként benyújtandó igazolások, alátámasztó dokumentumok:</w:t>
      </w:r>
    </w:p>
    <w:p w14:paraId="10B3FA8D" w14:textId="77777777" w:rsidR="00AE7EC2" w:rsidRDefault="00227F9F">
      <w:pPr>
        <w:numPr>
          <w:ilvl w:val="0"/>
          <w:numId w:val="3"/>
        </w:numPr>
        <w:spacing w:after="109" w:line="251" w:lineRule="auto"/>
        <w:ind w:hanging="360"/>
      </w:pPr>
      <w:r>
        <w:rPr>
          <w:rFonts w:ascii="Cambria" w:eastAsia="Cambria" w:hAnsi="Cambria" w:cs="Cambria"/>
        </w:rPr>
        <w:t>motivációs levél</w:t>
      </w:r>
    </w:p>
    <w:p w14:paraId="639FA9D8" w14:textId="77777777" w:rsidR="00AE7EC2" w:rsidRDefault="00227F9F">
      <w:pPr>
        <w:numPr>
          <w:ilvl w:val="0"/>
          <w:numId w:val="3"/>
        </w:numPr>
        <w:spacing w:after="109" w:line="251" w:lineRule="auto"/>
        <w:ind w:hanging="360"/>
      </w:pPr>
      <w:r>
        <w:rPr>
          <w:rFonts w:ascii="Cambria" w:eastAsia="Cambria" w:hAnsi="Cambria" w:cs="Cambria"/>
        </w:rPr>
        <w:t>Adatkezelési nyilatkozat</w:t>
      </w:r>
    </w:p>
    <w:p w14:paraId="7F43AD44" w14:textId="77777777" w:rsidR="00AE7EC2" w:rsidRDefault="00227F9F">
      <w:pPr>
        <w:numPr>
          <w:ilvl w:val="0"/>
          <w:numId w:val="3"/>
        </w:numPr>
        <w:spacing w:after="109" w:line="251" w:lineRule="auto"/>
        <w:ind w:hanging="360"/>
      </w:pPr>
      <w:r>
        <w:rPr>
          <w:rFonts w:ascii="Cambria" w:eastAsia="Cambria" w:hAnsi="Cambria" w:cs="Cambria"/>
        </w:rPr>
        <w:t>Fényképpel ellátott szakmai önéletrajz</w:t>
      </w:r>
    </w:p>
    <w:p w14:paraId="625AF5D3" w14:textId="77777777" w:rsidR="00AE7EC2" w:rsidRDefault="00227F9F">
      <w:pPr>
        <w:numPr>
          <w:ilvl w:val="0"/>
          <w:numId w:val="3"/>
        </w:numPr>
        <w:spacing w:after="109" w:line="251" w:lineRule="auto"/>
        <w:ind w:hanging="360"/>
      </w:pPr>
      <w:r>
        <w:rPr>
          <w:rFonts w:ascii="Cambria" w:eastAsia="Cambria" w:hAnsi="Cambria" w:cs="Cambria"/>
        </w:rPr>
        <w:t>Három hónapnál nem régebbi erkölcsi bizonyítvány</w:t>
      </w:r>
    </w:p>
    <w:p w14:paraId="56957DB0" w14:textId="77777777" w:rsidR="00AE7EC2" w:rsidRPr="00E66689" w:rsidRDefault="00227F9F">
      <w:pPr>
        <w:numPr>
          <w:ilvl w:val="0"/>
          <w:numId w:val="3"/>
        </w:numPr>
        <w:spacing w:after="478" w:line="251" w:lineRule="auto"/>
        <w:ind w:hanging="360"/>
      </w:pPr>
      <w:r>
        <w:rPr>
          <w:rFonts w:ascii="Cambria" w:eastAsia="Cambria" w:hAnsi="Cambria" w:cs="Cambria"/>
        </w:rPr>
        <w:t>végzettséget, szakképesítést igazoló okiratok másolata</w:t>
      </w:r>
    </w:p>
    <w:p w14:paraId="5363EB6D" w14:textId="77777777" w:rsidR="00E66689" w:rsidRDefault="00E66689" w:rsidP="00E66689">
      <w:pPr>
        <w:spacing w:after="478" w:line="251" w:lineRule="auto"/>
        <w:rPr>
          <w:rFonts w:ascii="Cambria" w:eastAsia="Cambria" w:hAnsi="Cambria" w:cs="Cambria"/>
        </w:rPr>
      </w:pPr>
    </w:p>
    <w:p w14:paraId="5EB7F86F" w14:textId="77777777" w:rsidR="00E66689" w:rsidRDefault="00E66689" w:rsidP="00E66689">
      <w:pPr>
        <w:spacing w:after="478" w:line="251" w:lineRule="auto"/>
      </w:pPr>
    </w:p>
    <w:p w14:paraId="4003A134" w14:textId="54578E74" w:rsidR="00AE7EC2" w:rsidRDefault="00227F9F">
      <w:pPr>
        <w:spacing w:after="96" w:line="265" w:lineRule="auto"/>
        <w:ind w:left="-5" w:hanging="10"/>
      </w:pPr>
      <w:r>
        <w:rPr>
          <w:rFonts w:ascii="Cambria" w:eastAsia="Cambria" w:hAnsi="Cambria" w:cs="Cambria"/>
          <w:b/>
        </w:rPr>
        <w:lastRenderedPageBreak/>
        <w:t>A pályázat benyújtásának határideje:</w:t>
      </w:r>
      <w:r>
        <w:rPr>
          <w:rFonts w:ascii="Cambria" w:eastAsia="Cambria" w:hAnsi="Cambria" w:cs="Cambria"/>
        </w:rPr>
        <w:t xml:space="preserve"> 202</w:t>
      </w:r>
      <w:r w:rsidR="00B2206A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>.</w:t>
      </w:r>
      <w:r w:rsidR="00B2206A">
        <w:rPr>
          <w:rFonts w:ascii="Cambria" w:eastAsia="Cambria" w:hAnsi="Cambria" w:cs="Cambria"/>
        </w:rPr>
        <w:t>01</w:t>
      </w:r>
      <w:r>
        <w:rPr>
          <w:rFonts w:ascii="Cambria" w:eastAsia="Cambria" w:hAnsi="Cambria" w:cs="Cambria"/>
        </w:rPr>
        <w:t>.</w:t>
      </w:r>
      <w:r w:rsidR="00B2206A">
        <w:rPr>
          <w:rFonts w:ascii="Cambria" w:eastAsia="Cambria" w:hAnsi="Cambria" w:cs="Cambria"/>
        </w:rPr>
        <w:t>16</w:t>
      </w:r>
      <w:r>
        <w:rPr>
          <w:rFonts w:ascii="Cambria" w:eastAsia="Cambria" w:hAnsi="Cambria" w:cs="Cambria"/>
        </w:rPr>
        <w:t>. 00:00</w:t>
      </w:r>
    </w:p>
    <w:p w14:paraId="664C20AE" w14:textId="77777777" w:rsidR="00AE7EC2" w:rsidRDefault="00227F9F">
      <w:pPr>
        <w:spacing w:after="96" w:line="265" w:lineRule="auto"/>
        <w:ind w:left="-5" w:hanging="10"/>
      </w:pPr>
      <w:r>
        <w:rPr>
          <w:rFonts w:ascii="Cambria" w:eastAsia="Cambria" w:hAnsi="Cambria" w:cs="Cambria"/>
          <w:b/>
        </w:rPr>
        <w:t>A pályázat elbírálásának módja:</w:t>
      </w:r>
      <w:r>
        <w:rPr>
          <w:rFonts w:ascii="Cambria" w:eastAsia="Cambria" w:hAnsi="Cambria" w:cs="Cambria"/>
        </w:rPr>
        <w:t xml:space="preserve"> személyes szakmai beszélgetés</w:t>
      </w:r>
    </w:p>
    <w:p w14:paraId="0B2B35C1" w14:textId="3EAC3E03" w:rsidR="00594712" w:rsidRDefault="00227F9F" w:rsidP="00E66689">
      <w:pPr>
        <w:spacing w:after="96" w:line="349" w:lineRule="auto"/>
        <w:ind w:left="-5" w:right="3180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 pályázat elbírálásának határideje:</w:t>
      </w:r>
      <w:r>
        <w:rPr>
          <w:rFonts w:ascii="Cambria" w:eastAsia="Cambria" w:hAnsi="Cambria" w:cs="Cambria"/>
        </w:rPr>
        <w:t xml:space="preserve"> 202</w:t>
      </w:r>
      <w:r w:rsidR="00B2206A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>.</w:t>
      </w:r>
      <w:r w:rsidR="00B2206A">
        <w:rPr>
          <w:rFonts w:ascii="Cambria" w:eastAsia="Cambria" w:hAnsi="Cambria" w:cs="Cambria"/>
        </w:rPr>
        <w:t>01</w:t>
      </w:r>
      <w:r>
        <w:rPr>
          <w:rFonts w:ascii="Cambria" w:eastAsia="Cambria" w:hAnsi="Cambria" w:cs="Cambria"/>
        </w:rPr>
        <w:t>.</w:t>
      </w:r>
      <w:r w:rsidR="00B2206A">
        <w:rPr>
          <w:rFonts w:ascii="Cambria" w:eastAsia="Cambria" w:hAnsi="Cambria" w:cs="Cambria"/>
        </w:rPr>
        <w:t>23</w:t>
      </w:r>
      <w:r>
        <w:rPr>
          <w:rFonts w:ascii="Cambria" w:eastAsia="Cambria" w:hAnsi="Cambria" w:cs="Cambria"/>
        </w:rPr>
        <w:t>.</w:t>
      </w:r>
    </w:p>
    <w:p w14:paraId="06224E34" w14:textId="1B30639D" w:rsidR="00AE7EC2" w:rsidRDefault="00227F9F" w:rsidP="00E66689">
      <w:pPr>
        <w:spacing w:after="96" w:line="349" w:lineRule="auto"/>
        <w:ind w:left="-5" w:right="3180" w:hanging="1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Állás tervezett betöltésének időpontja:</w:t>
      </w:r>
      <w:r>
        <w:rPr>
          <w:rFonts w:ascii="Cambria" w:eastAsia="Cambria" w:hAnsi="Cambria" w:cs="Cambria"/>
        </w:rPr>
        <w:t xml:space="preserve"> 202</w:t>
      </w:r>
      <w:r w:rsidR="00594712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>.0</w:t>
      </w:r>
      <w:r w:rsidR="00B2206A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>.</w:t>
      </w:r>
      <w:r w:rsidR="00D00AF2">
        <w:rPr>
          <w:rFonts w:ascii="Cambria" w:eastAsia="Cambria" w:hAnsi="Cambria" w:cs="Cambria"/>
        </w:rPr>
        <w:t>0</w:t>
      </w:r>
      <w:r w:rsidR="00B2206A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</w:rPr>
        <w:t>.</w:t>
      </w:r>
    </w:p>
    <w:sectPr w:rsidR="00AE7EC2">
      <w:headerReference w:type="even" r:id="rId7"/>
      <w:headerReference w:type="default" r:id="rId8"/>
      <w:headerReference w:type="first" r:id="rId9"/>
      <w:pgSz w:w="11906" w:h="16838"/>
      <w:pgMar w:top="1568" w:right="1417" w:bottom="1667" w:left="1417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3940" w14:textId="77777777" w:rsidR="004D1CA6" w:rsidRDefault="004D1CA6">
      <w:pPr>
        <w:spacing w:after="0" w:line="240" w:lineRule="auto"/>
      </w:pPr>
      <w:r>
        <w:separator/>
      </w:r>
    </w:p>
  </w:endnote>
  <w:endnote w:type="continuationSeparator" w:id="0">
    <w:p w14:paraId="08D4B7CB" w14:textId="77777777" w:rsidR="004D1CA6" w:rsidRDefault="004D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CEDC" w14:textId="77777777" w:rsidR="004D1CA6" w:rsidRDefault="004D1CA6">
      <w:pPr>
        <w:spacing w:after="0" w:line="240" w:lineRule="auto"/>
      </w:pPr>
      <w:r>
        <w:separator/>
      </w:r>
    </w:p>
  </w:footnote>
  <w:footnote w:type="continuationSeparator" w:id="0">
    <w:p w14:paraId="67EFB7A3" w14:textId="77777777" w:rsidR="004D1CA6" w:rsidRDefault="004D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BFF5" w14:textId="77777777" w:rsidR="00AE7EC2" w:rsidRDefault="00227F9F">
    <w:pPr>
      <w:spacing w:after="181"/>
      <w:jc w:val="right"/>
    </w:pPr>
    <w:r>
      <w:rPr>
        <w:rFonts w:ascii="Cambria" w:eastAsia="Cambria" w:hAnsi="Cambria" w:cs="Cambria"/>
        <w:sz w:val="18"/>
      </w:rPr>
      <w:t>KÖZSZOLGÁLLÁS sorszám: 97691</w:t>
    </w:r>
  </w:p>
  <w:p w14:paraId="2E76F33F" w14:textId="77777777" w:rsidR="00AE7EC2" w:rsidRDefault="00227F9F">
    <w:pPr>
      <w:spacing w:after="0"/>
      <w:jc w:val="right"/>
    </w:pPr>
    <w:r>
      <w:rPr>
        <w:rFonts w:ascii="Cambria" w:eastAsia="Cambria" w:hAnsi="Cambria" w:cs="Cambria"/>
        <w:sz w:val="18"/>
      </w:rPr>
      <w:t>Intézményi iktatószám: 01-4/316-1/2025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3D33" w14:textId="268AFD04" w:rsidR="00AE7EC2" w:rsidRDefault="00AE7EC2" w:rsidP="00E66689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3CBA" w14:textId="77777777" w:rsidR="00AE7EC2" w:rsidRDefault="00227F9F">
    <w:pPr>
      <w:spacing w:after="181"/>
      <w:jc w:val="right"/>
    </w:pPr>
    <w:r>
      <w:rPr>
        <w:rFonts w:ascii="Cambria" w:eastAsia="Cambria" w:hAnsi="Cambria" w:cs="Cambria"/>
        <w:sz w:val="18"/>
      </w:rPr>
      <w:t>KÖZSZOLGÁLLÁS sorszám: 97691</w:t>
    </w:r>
  </w:p>
  <w:p w14:paraId="5222571A" w14:textId="77777777" w:rsidR="00AE7EC2" w:rsidRDefault="00227F9F">
    <w:pPr>
      <w:spacing w:after="0"/>
      <w:jc w:val="right"/>
    </w:pPr>
    <w:r>
      <w:rPr>
        <w:rFonts w:ascii="Cambria" w:eastAsia="Cambria" w:hAnsi="Cambria" w:cs="Cambria"/>
        <w:sz w:val="18"/>
      </w:rPr>
      <w:t>Intézményi iktatószám: 01-4/316-1/2025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CAA"/>
    <w:multiLevelType w:val="hybridMultilevel"/>
    <w:tmpl w:val="FB686E3C"/>
    <w:lvl w:ilvl="0" w:tplc="73340C8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C18E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C3B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24B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6B84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0970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5E89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3E6F0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8987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ED3737"/>
    <w:multiLevelType w:val="hybridMultilevel"/>
    <w:tmpl w:val="E788135C"/>
    <w:lvl w:ilvl="0" w:tplc="1F8ECC4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2B626">
      <w:start w:val="1"/>
      <w:numFmt w:val="bullet"/>
      <w:lvlRestart w:val="0"/>
      <w:lvlText w:val="-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48044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68602A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CCFFE6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A115A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2BD58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A0484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76A420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F201C0"/>
    <w:multiLevelType w:val="hybridMultilevel"/>
    <w:tmpl w:val="82B013BA"/>
    <w:lvl w:ilvl="0" w:tplc="054C9986">
      <w:start w:val="1"/>
      <w:numFmt w:val="bullet"/>
      <w:lvlText w:val="-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4CED4">
      <w:start w:val="1"/>
      <w:numFmt w:val="bullet"/>
      <w:lvlText w:val="o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360118">
      <w:start w:val="1"/>
      <w:numFmt w:val="bullet"/>
      <w:lvlText w:val="▪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C10BC">
      <w:start w:val="1"/>
      <w:numFmt w:val="bullet"/>
      <w:lvlText w:val="•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227D4">
      <w:start w:val="1"/>
      <w:numFmt w:val="bullet"/>
      <w:lvlText w:val="o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6574A">
      <w:start w:val="1"/>
      <w:numFmt w:val="bullet"/>
      <w:lvlText w:val="▪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E7C36">
      <w:start w:val="1"/>
      <w:numFmt w:val="bullet"/>
      <w:lvlText w:val="•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E2254">
      <w:start w:val="1"/>
      <w:numFmt w:val="bullet"/>
      <w:lvlText w:val="o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20042">
      <w:start w:val="1"/>
      <w:numFmt w:val="bullet"/>
      <w:lvlText w:val="▪"/>
      <w:lvlJc w:val="left"/>
      <w:pPr>
        <w:ind w:left="7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95032">
    <w:abstractNumId w:val="2"/>
  </w:num>
  <w:num w:numId="2" w16cid:durableId="465005815">
    <w:abstractNumId w:val="1"/>
  </w:num>
  <w:num w:numId="3" w16cid:durableId="42522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C2"/>
    <w:rsid w:val="00092DE3"/>
    <w:rsid w:val="00227F9F"/>
    <w:rsid w:val="003320E9"/>
    <w:rsid w:val="004D1CA6"/>
    <w:rsid w:val="004E39B0"/>
    <w:rsid w:val="00594712"/>
    <w:rsid w:val="00650333"/>
    <w:rsid w:val="009E2BBC"/>
    <w:rsid w:val="00A642C6"/>
    <w:rsid w:val="00AE7EC2"/>
    <w:rsid w:val="00B2206A"/>
    <w:rsid w:val="00B842F2"/>
    <w:rsid w:val="00C97E65"/>
    <w:rsid w:val="00D00AF2"/>
    <w:rsid w:val="00DF3D5D"/>
    <w:rsid w:val="00E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8E61"/>
  <w15:docId w15:val="{06CAFBE4-9B58-42FC-ADFE-29ABAC13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78" w:line="259" w:lineRule="auto"/>
      <w:jc w:val="center"/>
      <w:outlineLvl w:val="0"/>
    </w:pPr>
    <w:rPr>
      <w:rFonts w:ascii="Cambria" w:eastAsia="Cambria" w:hAnsi="Cambria" w:cs="Cambria"/>
      <w:b/>
      <w:color w:val="333333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mbria" w:eastAsia="Cambria" w:hAnsi="Cambria" w:cs="Cambria"/>
      <w:b/>
      <w:color w:val="333333"/>
      <w:sz w:val="28"/>
    </w:rPr>
  </w:style>
  <w:style w:type="paragraph" w:styleId="llb">
    <w:name w:val="footer"/>
    <w:basedOn w:val="Norml"/>
    <w:link w:val="llbChar"/>
    <w:uiPriority w:val="99"/>
    <w:unhideWhenUsed/>
    <w:rsid w:val="0033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20E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Zsolt</dc:creator>
  <cp:keywords/>
  <cp:lastModifiedBy>Miklós Zsolt</cp:lastModifiedBy>
  <cp:revision>2</cp:revision>
  <dcterms:created xsi:type="dcterms:W3CDTF">2025-12-08T06:57:00Z</dcterms:created>
  <dcterms:modified xsi:type="dcterms:W3CDTF">2025-12-08T06:57:00Z</dcterms:modified>
</cp:coreProperties>
</file>