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ACD8F"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Szigetvár Város Önkormányzata Képviselő-testületének</w:t>
      </w:r>
    </w:p>
    <w:p w14:paraId="3B7CDCE3"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3/2015. (II.26.) önkormányzati rendelete</w:t>
      </w:r>
    </w:p>
    <w:p w14:paraId="4032C68F"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p>
    <w:p w14:paraId="76F82A79"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a pénzbeli és természetben nyújtott települési támogatásokról</w:t>
      </w:r>
    </w:p>
    <w:p w14:paraId="29824B96"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p>
    <w:p w14:paraId="6E89A9CC"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Szigetvár Város Önkormányzatának Képviselő-testülete a szociális igazgatásról és szociális ellátásokról szóló 1993. évi III. törvény 10. § (1) bekezdésében, 25. § (3) bekezdés b) pontjában, 26. §-</w:t>
      </w:r>
      <w:proofErr w:type="spellStart"/>
      <w:r w:rsidRPr="0099031F">
        <w:rPr>
          <w:rFonts w:ascii="Times New Roman" w:eastAsia="Calibri" w:hAnsi="Times New Roman" w:cs="Times New Roman"/>
          <w:kern w:val="0"/>
          <w:sz w:val="24"/>
          <w:szCs w:val="24"/>
          <w14:ligatures w14:val="none"/>
        </w:rPr>
        <w:t>ában</w:t>
      </w:r>
      <w:proofErr w:type="spellEnd"/>
      <w:r w:rsidRPr="0099031F">
        <w:rPr>
          <w:rFonts w:ascii="Times New Roman" w:eastAsia="Calibri" w:hAnsi="Times New Roman" w:cs="Times New Roman"/>
          <w:kern w:val="0"/>
          <w:sz w:val="24"/>
          <w:szCs w:val="24"/>
          <w14:ligatures w14:val="none"/>
        </w:rPr>
        <w:t>, 32. § (3) bekezdésében, 45. § (1) bekezdésében, 50. § (3) bekezdésében, 132. § (4) bekezdésében, valamint a gyermekek védelméről és a gyámügyi igazgatásról szóló 1997. évi XXXI. törvény 18. § (2) bekezdésében kapott felhatalmazás alapján, a Magyarország helyi önkormányzatairól szóló 2011. évi CLXXXIX. törvény 13. § (1) bekezdés 8. pontjában meghatározott feladatkörében a pénzbeli és természetben nyújtott települési támogatásokról az alábbi rendeletet alkotja:</w:t>
      </w:r>
      <w:r w:rsidRPr="0099031F">
        <w:rPr>
          <w:rFonts w:ascii="Times New Roman" w:eastAsia="Calibri" w:hAnsi="Times New Roman" w:cs="Times New Roman"/>
          <w:kern w:val="0"/>
          <w:sz w:val="24"/>
          <w:szCs w:val="24"/>
          <w:vertAlign w:val="superscript"/>
          <w14:ligatures w14:val="none"/>
        </w:rPr>
        <w:footnoteReference w:id="1"/>
      </w:r>
    </w:p>
    <w:p w14:paraId="3243DFC9"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70ECF26A" w14:textId="77777777" w:rsidR="0099031F" w:rsidRPr="0099031F" w:rsidRDefault="0099031F" w:rsidP="0099031F">
      <w:pPr>
        <w:numPr>
          <w:ilvl w:val="0"/>
          <w:numId w:val="34"/>
        </w:num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Fejezet</w:t>
      </w:r>
    </w:p>
    <w:p w14:paraId="4D1CC8E3" w14:textId="77777777" w:rsidR="0099031F" w:rsidRPr="0099031F" w:rsidRDefault="0099031F" w:rsidP="0099031F">
      <w:pPr>
        <w:spacing w:after="0" w:line="276" w:lineRule="auto"/>
        <w:ind w:firstLine="709"/>
        <w:jc w:val="center"/>
        <w:rPr>
          <w:rFonts w:ascii="Times New Roman" w:eastAsia="Calibri" w:hAnsi="Times New Roman" w:cs="Times New Roman"/>
          <w:b/>
          <w:kern w:val="0"/>
          <w:sz w:val="24"/>
          <w:szCs w:val="24"/>
          <w14:ligatures w14:val="none"/>
        </w:rPr>
      </w:pPr>
    </w:p>
    <w:p w14:paraId="64539A62"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Általános rendelkezések</w:t>
      </w:r>
    </w:p>
    <w:p w14:paraId="76568D58" w14:textId="77777777" w:rsidR="0099031F" w:rsidRPr="0099031F" w:rsidRDefault="0099031F" w:rsidP="0099031F">
      <w:pPr>
        <w:spacing w:after="0" w:line="276" w:lineRule="auto"/>
        <w:ind w:firstLine="709"/>
        <w:jc w:val="center"/>
        <w:rPr>
          <w:rFonts w:ascii="Times New Roman" w:eastAsia="Calibri" w:hAnsi="Times New Roman" w:cs="Times New Roman"/>
          <w:b/>
          <w:kern w:val="0"/>
          <w:sz w:val="24"/>
          <w:szCs w:val="24"/>
          <w14:ligatures w14:val="none"/>
        </w:rPr>
      </w:pPr>
    </w:p>
    <w:p w14:paraId="717970D0" w14:textId="77777777" w:rsidR="0099031F" w:rsidRPr="0099031F" w:rsidRDefault="0099031F" w:rsidP="0099031F">
      <w:pPr>
        <w:numPr>
          <w:ilvl w:val="0"/>
          <w:numId w:val="35"/>
        </w:num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A rendelet hatálya</w:t>
      </w:r>
    </w:p>
    <w:p w14:paraId="5AE9C18A"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54B2AD37"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w:t>
      </w:r>
    </w:p>
    <w:p w14:paraId="65ABE7E7"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0EEC695B" w14:textId="77777777" w:rsidR="0099031F" w:rsidRPr="0099031F" w:rsidRDefault="0099031F" w:rsidP="0099031F">
      <w:pPr>
        <w:numPr>
          <w:ilvl w:val="0"/>
          <w:numId w:val="8"/>
        </w:numPr>
        <w:tabs>
          <w:tab w:val="num"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rendelet hatálya Szigetvár város közigazgatási területére terjed ki.</w:t>
      </w:r>
    </w:p>
    <w:p w14:paraId="1E9272C5" w14:textId="77777777" w:rsidR="0099031F" w:rsidRPr="0099031F" w:rsidRDefault="0099031F" w:rsidP="0099031F">
      <w:pPr>
        <w:tabs>
          <w:tab w:val="num" w:pos="426"/>
        </w:tabs>
        <w:spacing w:after="0" w:line="276" w:lineRule="auto"/>
        <w:ind w:left="426"/>
        <w:contextualSpacing/>
        <w:jc w:val="both"/>
        <w:rPr>
          <w:rFonts w:ascii="Times New Roman" w:eastAsia="Calibri" w:hAnsi="Times New Roman" w:cs="Times New Roman"/>
          <w:kern w:val="0"/>
          <w:sz w:val="24"/>
          <w:szCs w:val="24"/>
          <w14:ligatures w14:val="none"/>
        </w:rPr>
      </w:pPr>
    </w:p>
    <w:p w14:paraId="7349B792" w14:textId="77777777" w:rsidR="0099031F" w:rsidRPr="0099031F" w:rsidRDefault="0099031F" w:rsidP="0099031F">
      <w:pPr>
        <w:numPr>
          <w:ilvl w:val="0"/>
          <w:numId w:val="8"/>
        </w:numPr>
        <w:tabs>
          <w:tab w:val="num"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rendelet hatálya kiterjed a Szigetvár városban élő és ott lakóhellyel, vagy tartózkodási hellyel rendelkező magyar állampolgárokra, valamint a szociális igazgatásról és a szociális ellátásokról szóló 1993. évi III. törvény (a továbbiakban: Szt.) 3.§ (1)-(3) bekezdésében meghatározott személyekre.</w:t>
      </w:r>
    </w:p>
    <w:p w14:paraId="6E144B3B" w14:textId="77777777" w:rsidR="0099031F" w:rsidRPr="0099031F" w:rsidRDefault="0099031F" w:rsidP="0099031F">
      <w:pPr>
        <w:spacing w:after="0" w:line="276" w:lineRule="auto"/>
        <w:ind w:left="360"/>
        <w:contextualSpacing/>
        <w:jc w:val="center"/>
        <w:rPr>
          <w:rFonts w:ascii="Times New Roman" w:eastAsia="Calibri" w:hAnsi="Times New Roman" w:cs="Times New Roman"/>
          <w:kern w:val="0"/>
          <w:sz w:val="24"/>
          <w:szCs w:val="24"/>
          <w14:ligatures w14:val="none"/>
        </w:rPr>
      </w:pPr>
    </w:p>
    <w:p w14:paraId="1B97058E" w14:textId="77777777" w:rsidR="0099031F" w:rsidRPr="0099031F" w:rsidRDefault="0099031F" w:rsidP="0099031F">
      <w:pPr>
        <w:numPr>
          <w:ilvl w:val="0"/>
          <w:numId w:val="35"/>
        </w:num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Értelmező rendelkezések</w:t>
      </w:r>
    </w:p>
    <w:p w14:paraId="0BBCDA74" w14:textId="77777777" w:rsidR="0099031F" w:rsidRPr="0099031F" w:rsidRDefault="0099031F" w:rsidP="0099031F">
      <w:pPr>
        <w:spacing w:after="0" w:line="276" w:lineRule="auto"/>
        <w:ind w:left="720"/>
        <w:contextualSpacing/>
        <w:jc w:val="both"/>
        <w:rPr>
          <w:rFonts w:ascii="Times New Roman" w:eastAsia="Calibri" w:hAnsi="Times New Roman" w:cs="Times New Roman"/>
          <w:b/>
          <w:kern w:val="0"/>
          <w:sz w:val="24"/>
          <w:szCs w:val="24"/>
          <w14:ligatures w14:val="none"/>
        </w:rPr>
      </w:pPr>
    </w:p>
    <w:p w14:paraId="67153AA7"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2.§</w:t>
      </w:r>
    </w:p>
    <w:p w14:paraId="34780072"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7AB5DED7" w14:textId="77777777" w:rsidR="0099031F" w:rsidRPr="0099031F" w:rsidRDefault="0099031F" w:rsidP="0099031F">
      <w:pPr>
        <w:numPr>
          <w:ilvl w:val="0"/>
          <w:numId w:val="9"/>
        </w:numPr>
        <w:tabs>
          <w:tab w:val="num"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Környezettanulmány: a kérelmező családi és vagyoni viszonyainak </w:t>
      </w:r>
      <w:proofErr w:type="spellStart"/>
      <w:r w:rsidRPr="0099031F">
        <w:rPr>
          <w:rFonts w:ascii="Times New Roman" w:eastAsia="Calibri" w:hAnsi="Times New Roman" w:cs="Times New Roman"/>
          <w:kern w:val="0"/>
          <w:sz w:val="24"/>
          <w:szCs w:val="24"/>
          <w14:ligatures w14:val="none"/>
        </w:rPr>
        <w:t>esetenkénti</w:t>
      </w:r>
      <w:proofErr w:type="spellEnd"/>
      <w:r w:rsidRPr="0099031F">
        <w:rPr>
          <w:rFonts w:ascii="Times New Roman" w:eastAsia="Calibri" w:hAnsi="Times New Roman" w:cs="Times New Roman"/>
          <w:kern w:val="0"/>
          <w:sz w:val="24"/>
          <w:szCs w:val="24"/>
          <w14:ligatures w14:val="none"/>
        </w:rPr>
        <w:t xml:space="preserve"> helyszíni ellenőrzése.</w:t>
      </w:r>
    </w:p>
    <w:p w14:paraId="2E32DE9C"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7092CDED" w14:textId="77777777" w:rsidR="0099031F" w:rsidRPr="0099031F" w:rsidRDefault="0099031F" w:rsidP="0099031F">
      <w:pPr>
        <w:numPr>
          <w:ilvl w:val="0"/>
          <w:numId w:val="9"/>
        </w:numPr>
        <w:tabs>
          <w:tab w:val="num"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Rendkívüli méltánylást érdemlő eset a 17. § (1) bekezdés c) pontja szerinti rendkívüli települési támogatás esetén: közeli hozzátartozó halálesete, elemi kár bekövetkezése.</w:t>
      </w:r>
    </w:p>
    <w:p w14:paraId="4AF2F356"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656DF5FE" w14:textId="77777777" w:rsidR="0099031F" w:rsidRPr="0099031F" w:rsidRDefault="0099031F" w:rsidP="0099031F">
      <w:pPr>
        <w:numPr>
          <w:ilvl w:val="0"/>
          <w:numId w:val="9"/>
        </w:numPr>
        <w:tabs>
          <w:tab w:val="num"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2"/>
      </w:r>
      <w:r w:rsidRPr="0099031F">
        <w:rPr>
          <w:rFonts w:ascii="Times New Roman" w:eastAsia="Calibri" w:hAnsi="Times New Roman" w:cs="Times New Roman"/>
          <w:kern w:val="0"/>
          <w:sz w:val="24"/>
          <w:szCs w:val="24"/>
          <w14:ligatures w14:val="none"/>
        </w:rPr>
        <w:t>Kiskorú: a Polgári Törvénykönyvről szóló 2013. évi V. törvény 2:10. § (1) bekezdése szerinti kiskorú.</w:t>
      </w:r>
    </w:p>
    <w:p w14:paraId="4683039D"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2B2E7EEB" w14:textId="77777777" w:rsidR="0099031F" w:rsidRPr="0099031F" w:rsidRDefault="0099031F" w:rsidP="0099031F">
      <w:pPr>
        <w:spacing w:after="0" w:line="276" w:lineRule="auto"/>
        <w:ind w:left="284"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14:ligatures w14:val="none"/>
        </w:rPr>
        <w:t xml:space="preserve">4.  </w:t>
      </w:r>
      <w:r w:rsidRPr="0099031F">
        <w:rPr>
          <w:rFonts w:ascii="Times New Roman" w:eastAsia="Calibri" w:hAnsi="Times New Roman" w:cs="Times New Roman"/>
          <w:kern w:val="0"/>
          <w:vertAlign w:val="superscript"/>
          <w14:ligatures w14:val="none"/>
        </w:rPr>
        <w:footnoteReference w:id="3"/>
      </w:r>
      <w:r w:rsidRPr="0099031F">
        <w:rPr>
          <w:rFonts w:ascii="Times New Roman" w:eastAsia="Calibri" w:hAnsi="Times New Roman" w:cs="Times New Roman"/>
          <w:kern w:val="0"/>
          <w:sz w:val="24"/>
          <w:szCs w:val="24"/>
          <w14:ligatures w14:val="none"/>
        </w:rPr>
        <w:t>Közeli hozzátartozó: a Polgári Törvénykönyvről szóló 2013. évi V. törvény 8:1. § (1) bekezdés 1. pontja szerinti közeli hozzátartozó.</w:t>
      </w:r>
    </w:p>
    <w:p w14:paraId="31C7D1E4" w14:textId="77777777" w:rsidR="0099031F" w:rsidRPr="0099031F" w:rsidRDefault="0099031F" w:rsidP="0099031F">
      <w:pPr>
        <w:spacing w:after="0" w:line="276" w:lineRule="auto"/>
        <w:ind w:left="567" w:hanging="425"/>
        <w:contextualSpacing/>
        <w:jc w:val="both"/>
        <w:rPr>
          <w:rFonts w:ascii="Times New Roman" w:eastAsia="Calibri" w:hAnsi="Times New Roman" w:cs="Times New Roman"/>
          <w:kern w:val="0"/>
          <w:sz w:val="24"/>
          <w:szCs w:val="24"/>
          <w14:ligatures w14:val="none"/>
        </w:rPr>
      </w:pPr>
    </w:p>
    <w:p w14:paraId="7F620608" w14:textId="77777777" w:rsidR="0099031F" w:rsidRPr="0099031F" w:rsidRDefault="0099031F" w:rsidP="0099031F">
      <w:pPr>
        <w:spacing w:after="0" w:line="276" w:lineRule="auto"/>
        <w:ind w:left="360"/>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3. Eljárási szabályok</w:t>
      </w:r>
    </w:p>
    <w:p w14:paraId="6E8E6142" w14:textId="77777777" w:rsidR="0099031F" w:rsidRPr="0099031F" w:rsidRDefault="0099031F" w:rsidP="0099031F">
      <w:pPr>
        <w:spacing w:after="0" w:line="276" w:lineRule="auto"/>
        <w:ind w:left="360"/>
        <w:contextualSpacing/>
        <w:jc w:val="center"/>
        <w:rPr>
          <w:rFonts w:ascii="Times New Roman" w:eastAsia="Calibri" w:hAnsi="Times New Roman" w:cs="Times New Roman"/>
          <w:b/>
          <w:kern w:val="0"/>
          <w:sz w:val="24"/>
          <w:szCs w:val="24"/>
          <w14:ligatures w14:val="none"/>
        </w:rPr>
      </w:pPr>
    </w:p>
    <w:p w14:paraId="673600A8" w14:textId="77777777" w:rsidR="0099031F" w:rsidRPr="0099031F" w:rsidRDefault="0099031F" w:rsidP="0099031F">
      <w:pPr>
        <w:spacing w:after="0" w:line="276" w:lineRule="auto"/>
        <w:ind w:left="360"/>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3.§</w:t>
      </w:r>
    </w:p>
    <w:p w14:paraId="1DC42B96" w14:textId="77777777" w:rsidR="0099031F" w:rsidRPr="0099031F" w:rsidRDefault="0099031F" w:rsidP="0099031F">
      <w:pPr>
        <w:spacing w:after="0" w:line="276" w:lineRule="auto"/>
        <w:ind w:left="360"/>
        <w:contextualSpacing/>
        <w:jc w:val="center"/>
        <w:rPr>
          <w:rFonts w:ascii="Times New Roman" w:eastAsia="Calibri" w:hAnsi="Times New Roman" w:cs="Times New Roman"/>
          <w:b/>
          <w:kern w:val="0"/>
          <w:sz w:val="24"/>
          <w:szCs w:val="24"/>
          <w14:ligatures w14:val="none"/>
        </w:rPr>
      </w:pPr>
    </w:p>
    <w:p w14:paraId="09C8EB51" w14:textId="77777777" w:rsidR="0099031F" w:rsidRPr="0099031F" w:rsidRDefault="0099031F" w:rsidP="0099031F">
      <w:pPr>
        <w:numPr>
          <w:ilvl w:val="0"/>
          <w:numId w:val="1"/>
        </w:numPr>
        <w:tabs>
          <w:tab w:val="left"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pénzbeli és természetben nyújtott települési támogatások iránti kérelmet a Szigetvári Polgármesteri Hivatal (a továbbiakban: Hivatal) Közigazgatási Osztályának szociális ügyintézőjénél kell benyújtani az erre rendszeresített formanyomtatványokon és az egyes ellátási formáknál meghatározott igazolások, nyilatkozatok becsatolásával.</w:t>
      </w:r>
    </w:p>
    <w:p w14:paraId="7BF84363" w14:textId="77777777" w:rsidR="0099031F" w:rsidRPr="0099031F" w:rsidRDefault="0099031F" w:rsidP="0099031F">
      <w:pPr>
        <w:tabs>
          <w:tab w:val="left" w:pos="426"/>
        </w:tabs>
        <w:spacing w:after="0" w:line="276" w:lineRule="auto"/>
        <w:ind w:left="426"/>
        <w:contextualSpacing/>
        <w:jc w:val="both"/>
        <w:rPr>
          <w:rFonts w:ascii="Times New Roman" w:eastAsia="Calibri" w:hAnsi="Times New Roman" w:cs="Times New Roman"/>
          <w:kern w:val="0"/>
          <w:sz w:val="24"/>
          <w:szCs w:val="24"/>
          <w14:ligatures w14:val="none"/>
        </w:rPr>
      </w:pPr>
    </w:p>
    <w:p w14:paraId="7E3E194F" w14:textId="77777777" w:rsidR="0099031F" w:rsidRPr="0099031F" w:rsidRDefault="0099031F" w:rsidP="0099031F">
      <w:pPr>
        <w:numPr>
          <w:ilvl w:val="0"/>
          <w:numId w:val="1"/>
        </w:numPr>
        <w:tabs>
          <w:tab w:val="left"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kérelemhez csatolni kell a kérelmező lakcímkártyájának másolatát, valamint a kérelmező és családtagjai jövedelemviszonyairól szóló igazolásokat, melynek irányadó időszakára az Szt.-ben meghatározottakat kell figyelembe venni. </w:t>
      </w:r>
    </w:p>
    <w:p w14:paraId="2F5DDEB7" w14:textId="77777777" w:rsidR="0099031F" w:rsidRPr="0099031F" w:rsidRDefault="0099031F" w:rsidP="0099031F">
      <w:pPr>
        <w:tabs>
          <w:tab w:val="left"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4"/>
      </w:r>
      <w:r w:rsidRPr="0099031F">
        <w:rPr>
          <w:rFonts w:ascii="Times New Roman" w:eastAsia="Calibri" w:hAnsi="Times New Roman" w:cs="Times New Roman"/>
          <w:kern w:val="0"/>
          <w:sz w:val="24"/>
          <w:szCs w:val="24"/>
          <w14:ligatures w14:val="none"/>
        </w:rPr>
        <w:t>Azokban az esetekben, mikor az eljáró hatóság ezen rendelet szerinti települési támogatás megállapításának feltételeként a háztartás jövedelmét vizsgálja, akkor a háztartás tagjainak jövedelméről szóló igazolást is csatolni kell. Az eljáró hatóság a tényállás tisztázásához további igazolások, iratok csatolását is kérheti.</w:t>
      </w:r>
    </w:p>
    <w:p w14:paraId="3F35E56D" w14:textId="77777777" w:rsidR="0099031F" w:rsidRPr="0099031F" w:rsidRDefault="0099031F" w:rsidP="0099031F">
      <w:pPr>
        <w:tabs>
          <w:tab w:val="left" w:pos="426"/>
        </w:tabs>
        <w:spacing w:after="0" w:line="276" w:lineRule="auto"/>
        <w:contextualSpacing/>
        <w:jc w:val="both"/>
        <w:rPr>
          <w:rFonts w:ascii="Times New Roman" w:eastAsia="Calibri" w:hAnsi="Times New Roman" w:cs="Times New Roman"/>
          <w:kern w:val="0"/>
          <w:sz w:val="24"/>
          <w:szCs w:val="24"/>
          <w14:ligatures w14:val="none"/>
        </w:rPr>
      </w:pPr>
    </w:p>
    <w:p w14:paraId="11AF635D" w14:textId="77777777" w:rsidR="0099031F" w:rsidRPr="0099031F" w:rsidRDefault="0099031F" w:rsidP="0099031F">
      <w:pPr>
        <w:numPr>
          <w:ilvl w:val="0"/>
          <w:numId w:val="1"/>
        </w:numPr>
        <w:tabs>
          <w:tab w:val="left"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kérelem benyújtásakor – amennyiben a jogosultság megállapításához a kérelmező vagyoni, jövedelmi viszonyainak igazolása szükséges – a kérelmezőnek nyilatkoznia kell a külföldről származó jövedelméről, illetve a nem Magyarország területén lévő vagyonáról is. A nem forintban szerzett jövedelmet a Magyar Nemzeti Bank által közzétett hivatalos devizaárfolyamon kell átszámítani és a jogosultságot az így számított jövedelem figyelembevételével kell elbírálni. </w:t>
      </w:r>
    </w:p>
    <w:p w14:paraId="10839552" w14:textId="77777777" w:rsidR="0099031F" w:rsidRPr="0099031F" w:rsidRDefault="0099031F" w:rsidP="0099031F">
      <w:pPr>
        <w:spacing w:after="0" w:line="276" w:lineRule="auto"/>
        <w:ind w:left="720"/>
        <w:contextualSpacing/>
        <w:jc w:val="both"/>
        <w:rPr>
          <w:rFonts w:ascii="Times New Roman" w:eastAsia="Calibri" w:hAnsi="Times New Roman" w:cs="Times New Roman"/>
          <w:kern w:val="0"/>
          <w:sz w:val="24"/>
          <w:szCs w:val="24"/>
          <w14:ligatures w14:val="none"/>
        </w:rPr>
      </w:pPr>
    </w:p>
    <w:p w14:paraId="2304168D" w14:textId="77777777" w:rsidR="0099031F" w:rsidRPr="0099031F" w:rsidRDefault="0099031F" w:rsidP="0099031F">
      <w:pPr>
        <w:numPr>
          <w:ilvl w:val="0"/>
          <w:numId w:val="1"/>
        </w:numPr>
        <w:tabs>
          <w:tab w:val="left"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jövedelem igazolható:</w:t>
      </w:r>
    </w:p>
    <w:p w14:paraId="6EE1D5B1"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munkabérből származó jövedelem esetén a munkáltató által kiállított igazolással. Amennyiben az adott hónapban 13. havi munkabér, illetve más jogcímen egy-egy többletjuttatás is kifizetésre került, annak összegét a havi munkabértől elkülönítve kell feltüntetni.</w:t>
      </w:r>
    </w:p>
    <w:p w14:paraId="68CFE986" w14:textId="77777777" w:rsidR="0099031F" w:rsidRPr="0099031F" w:rsidRDefault="0099031F" w:rsidP="0099031F">
      <w:pPr>
        <w:numPr>
          <w:ilvl w:val="0"/>
          <w:numId w:val="10"/>
        </w:numPr>
        <w:tabs>
          <w:tab w:val="left" w:pos="993"/>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munkanélküli ellátás esetén a Szigetvári Járási Hivatal Foglalkoztatási Osztálya</w:t>
      </w:r>
      <w:r w:rsidRPr="0099031F">
        <w:rPr>
          <w:rFonts w:ascii="Times New Roman" w:eastAsia="Calibri" w:hAnsi="Times New Roman" w:cs="Times New Roman"/>
          <w:kern w:val="0"/>
          <w:sz w:val="24"/>
          <w:szCs w:val="24"/>
          <w:vertAlign w:val="superscript"/>
          <w14:ligatures w14:val="none"/>
        </w:rPr>
        <w:footnoteReference w:id="5"/>
      </w:r>
      <w:r w:rsidRPr="0099031F">
        <w:rPr>
          <w:rFonts w:ascii="Times New Roman" w:eastAsia="Calibri" w:hAnsi="Times New Roman" w:cs="Times New Roman"/>
          <w:kern w:val="0"/>
          <w:sz w:val="24"/>
          <w:szCs w:val="24"/>
          <w14:ligatures w14:val="none"/>
        </w:rPr>
        <w:t xml:space="preserve"> által kiállított igazolással,</w:t>
      </w:r>
    </w:p>
    <w:p w14:paraId="0B3EAE32"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6"/>
      </w:r>
      <w:r w:rsidRPr="0099031F">
        <w:rPr>
          <w:rFonts w:ascii="Times New Roman" w:eastAsia="Calibri" w:hAnsi="Times New Roman" w:cs="Times New Roman"/>
          <w:kern w:val="0"/>
          <w:sz w:val="24"/>
          <w:szCs w:val="24"/>
          <w14:ligatures w14:val="none"/>
        </w:rPr>
        <w:t xml:space="preserve">nyugdíj, illetve nyugdíjszerű ellátás esetén a Nyugdíjfolyósító Igazgatóság által a tárgyév elején megküldött elszámolási lappal, </w:t>
      </w:r>
    </w:p>
    <w:p w14:paraId="7EAD78F2"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családtámogatási ellátások esetén a kérelem benyújtását megelőző hónapban folyósított ellátás igazoló szelvényével, vagy a kifizető szerv igazolásával.</w:t>
      </w:r>
    </w:p>
    <w:p w14:paraId="6005D260"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őstermelők esetén a bevételről vezetett dokumentum fénymásolatával, illetve a Nemzeti Adó- és Vámhivatal (a továbbiakban: NAV) által kiállított igazolással, továbbá támogatás esetén a támogatás összegéről szóló igazolással,</w:t>
      </w:r>
    </w:p>
    <w:p w14:paraId="5A648D75"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vállalkozásból származó jövedelem esetén a NAV igazolásával, továbbá az adóbevallással nem lezárt időszakra vonatkozóan az egy havi átlagjövedelemről szóló könyvelői igazolással, ennek hiányában az érintett nyilatkozatával,</w:t>
      </w:r>
    </w:p>
    <w:p w14:paraId="5E93A083"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tartásdíj esetén a ténylegesen felvett tartásdíjról szóló irattal (elismervény, postai </w:t>
      </w:r>
      <w:proofErr w:type="gramStart"/>
      <w:r w:rsidRPr="0099031F">
        <w:rPr>
          <w:rFonts w:ascii="Times New Roman" w:eastAsia="Calibri" w:hAnsi="Times New Roman" w:cs="Times New Roman"/>
          <w:kern w:val="0"/>
          <w:sz w:val="24"/>
          <w:szCs w:val="24"/>
          <w14:ligatures w14:val="none"/>
        </w:rPr>
        <w:t>feladóvevény,</w:t>
      </w:r>
      <w:proofErr w:type="gramEnd"/>
      <w:r w:rsidRPr="0099031F">
        <w:rPr>
          <w:rFonts w:ascii="Times New Roman" w:eastAsia="Calibri" w:hAnsi="Times New Roman" w:cs="Times New Roman"/>
          <w:kern w:val="0"/>
          <w:sz w:val="24"/>
          <w:szCs w:val="24"/>
          <w14:ligatures w14:val="none"/>
        </w:rPr>
        <w:t xml:space="preserve"> stb.) és a szülők közötti egyezséget tartalmazó közokirattal, vagy a teljes bizonyító </w:t>
      </w:r>
      <w:proofErr w:type="spellStart"/>
      <w:r w:rsidRPr="0099031F">
        <w:rPr>
          <w:rFonts w:ascii="Times New Roman" w:eastAsia="Calibri" w:hAnsi="Times New Roman" w:cs="Times New Roman"/>
          <w:kern w:val="0"/>
          <w:sz w:val="24"/>
          <w:szCs w:val="24"/>
          <w14:ligatures w14:val="none"/>
        </w:rPr>
        <w:t>erejű</w:t>
      </w:r>
      <w:proofErr w:type="spellEnd"/>
      <w:r w:rsidRPr="0099031F">
        <w:rPr>
          <w:rFonts w:ascii="Times New Roman" w:eastAsia="Calibri" w:hAnsi="Times New Roman" w:cs="Times New Roman"/>
          <w:kern w:val="0"/>
          <w:sz w:val="24"/>
          <w:szCs w:val="24"/>
          <w14:ligatures w14:val="none"/>
        </w:rPr>
        <w:t xml:space="preserve"> magánokirattal, illetve a tartásdíj megállapításáról szóló jogerős bírói ítélettel, állam által megelőlegezett gyermektartásdíjról a Gyámhivatal határozatával,</w:t>
      </w:r>
    </w:p>
    <w:p w14:paraId="6081A7B7"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ösztöndíjról a felsőoktatási intézmény igazolásával,</w:t>
      </w:r>
    </w:p>
    <w:p w14:paraId="690C076C"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Szigetvári Járási Hivatal Foglalkoztatási Osztálya</w:t>
      </w:r>
      <w:r w:rsidRPr="0099031F">
        <w:rPr>
          <w:rFonts w:ascii="Times New Roman" w:eastAsia="Calibri" w:hAnsi="Times New Roman" w:cs="Times New Roman"/>
          <w:kern w:val="0"/>
          <w:sz w:val="24"/>
          <w:szCs w:val="24"/>
          <w:vertAlign w:val="superscript"/>
          <w14:ligatures w14:val="none"/>
        </w:rPr>
        <w:footnoteReference w:id="7"/>
      </w:r>
      <w:r w:rsidRPr="0099031F">
        <w:rPr>
          <w:rFonts w:ascii="Times New Roman" w:eastAsia="Calibri" w:hAnsi="Times New Roman" w:cs="Times New Roman"/>
          <w:kern w:val="0"/>
          <w:sz w:val="24"/>
          <w:szCs w:val="24"/>
          <w14:ligatures w14:val="none"/>
        </w:rPr>
        <w:t xml:space="preserve"> igazolása arról, hogy a támogatást igénylő személy és nagykorú családtagja regisztrált munkanélküli és támogatásban nem részesül,</w:t>
      </w:r>
    </w:p>
    <w:p w14:paraId="0D85A250"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az </w:t>
      </w:r>
      <w:proofErr w:type="gramStart"/>
      <w:r w:rsidRPr="0099031F">
        <w:rPr>
          <w:rFonts w:ascii="Times New Roman" w:eastAsia="Calibri" w:hAnsi="Times New Roman" w:cs="Times New Roman"/>
          <w:kern w:val="0"/>
          <w:sz w:val="24"/>
          <w:szCs w:val="24"/>
          <w14:ligatures w14:val="none"/>
        </w:rPr>
        <w:t>a)-</w:t>
      </w:r>
      <w:proofErr w:type="gramEnd"/>
      <w:r w:rsidRPr="0099031F">
        <w:rPr>
          <w:rFonts w:ascii="Times New Roman" w:eastAsia="Calibri" w:hAnsi="Times New Roman" w:cs="Times New Roman"/>
          <w:kern w:val="0"/>
          <w:sz w:val="24"/>
          <w:szCs w:val="24"/>
          <w14:ligatures w14:val="none"/>
        </w:rPr>
        <w:t xml:space="preserve">i) pontokba nem tartozó jövedelmek esetén egyéb, a jövedelem típusának megfelelő igazolással, </w:t>
      </w:r>
    </w:p>
    <w:p w14:paraId="5AB09600" w14:textId="77777777" w:rsidR="0099031F" w:rsidRPr="0099031F" w:rsidRDefault="0099031F" w:rsidP="0099031F">
      <w:pPr>
        <w:numPr>
          <w:ilvl w:val="0"/>
          <w:numId w:val="10"/>
        </w:numPr>
        <w:tabs>
          <w:tab w:val="left" w:pos="709"/>
        </w:tabs>
        <w:spacing w:after="0" w:line="276" w:lineRule="auto"/>
        <w:ind w:left="993"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8"/>
      </w:r>
      <w:r w:rsidRPr="0099031F">
        <w:rPr>
          <w:rFonts w:ascii="Times New Roman" w:eastAsia="Calibri" w:hAnsi="Times New Roman" w:cs="Times New Roman"/>
          <w:kern w:val="0"/>
          <w:sz w:val="24"/>
          <w:szCs w:val="24"/>
          <w14:ligatures w14:val="none"/>
        </w:rPr>
        <w:t>amennyiben a d), g), vagy a h) pontban meghatározott ellátások folyószámlára kerülnek átutalásra, úgy a jövedelem bankszámlakivonattal is igazolható.</w:t>
      </w:r>
    </w:p>
    <w:p w14:paraId="43776E05" w14:textId="77777777" w:rsidR="0099031F" w:rsidRPr="0099031F" w:rsidRDefault="0099031F" w:rsidP="0099031F">
      <w:pPr>
        <w:tabs>
          <w:tab w:val="left" w:pos="426"/>
        </w:tabs>
        <w:spacing w:after="0" w:line="276" w:lineRule="auto"/>
        <w:ind w:left="426"/>
        <w:contextualSpacing/>
        <w:jc w:val="both"/>
        <w:rPr>
          <w:rFonts w:ascii="Times New Roman" w:eastAsia="Calibri" w:hAnsi="Times New Roman" w:cs="Times New Roman"/>
          <w:kern w:val="0"/>
          <w:sz w:val="24"/>
          <w:szCs w:val="24"/>
          <w14:ligatures w14:val="none"/>
        </w:rPr>
      </w:pPr>
    </w:p>
    <w:p w14:paraId="57C47E7F" w14:textId="77777777" w:rsidR="0099031F" w:rsidRPr="0099031F" w:rsidRDefault="0099031F" w:rsidP="0099031F">
      <w:pPr>
        <w:numPr>
          <w:ilvl w:val="0"/>
          <w:numId w:val="1"/>
        </w:numPr>
        <w:tabs>
          <w:tab w:val="left"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9"/>
      </w:r>
    </w:p>
    <w:p w14:paraId="2835AF52" w14:textId="77777777" w:rsidR="0099031F" w:rsidRPr="0099031F" w:rsidRDefault="0099031F" w:rsidP="0099031F">
      <w:pPr>
        <w:tabs>
          <w:tab w:val="left" w:pos="426"/>
        </w:tabs>
        <w:spacing w:after="0" w:line="276" w:lineRule="auto"/>
        <w:ind w:left="426"/>
        <w:contextualSpacing/>
        <w:jc w:val="both"/>
        <w:rPr>
          <w:rFonts w:ascii="Times New Roman" w:eastAsia="Calibri" w:hAnsi="Times New Roman" w:cs="Times New Roman"/>
          <w:kern w:val="0"/>
          <w:sz w:val="24"/>
          <w:szCs w:val="24"/>
          <w14:ligatures w14:val="none"/>
        </w:rPr>
      </w:pPr>
    </w:p>
    <w:p w14:paraId="2E93A6D2" w14:textId="77777777" w:rsidR="0099031F" w:rsidRPr="0099031F" w:rsidRDefault="0099031F" w:rsidP="0099031F">
      <w:pPr>
        <w:numPr>
          <w:ilvl w:val="0"/>
          <w:numId w:val="1"/>
        </w:numPr>
        <w:spacing w:after="0" w:line="276" w:lineRule="auto"/>
        <w:ind w:left="142" w:hanging="142"/>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10"/>
      </w:r>
      <w:r w:rsidRPr="0099031F">
        <w:rPr>
          <w:rFonts w:ascii="Times New Roman" w:eastAsia="Calibri" w:hAnsi="Times New Roman" w:cs="Times New Roman"/>
          <w:kern w:val="0"/>
          <w:sz w:val="24"/>
          <w:szCs w:val="24"/>
          <w14:ligatures w14:val="none"/>
        </w:rPr>
        <w:t>Azon fogalmak, kifejezések esetében, melyeket a 2. § -ban az Értelmező rendelkezések nem tartalmaznak, a szociális igazgatásról és szociális ellátásokról szóló 1993. évi III. törvény, a gyermekek védelméről és a gyámügyi igazgatásról szóló 1997. évi XXXI. törvény, a Polgári Törvénykönyvről szóló 2013. évi V. törvény, valamint a gyámhatóságokról, valamint a gyermekvédelmi és gyámügyi eljárásról szóló 149/1997. (IX. 10.) Korm. rendelet fogalommeghatározásai alkalmazandók.</w:t>
      </w:r>
    </w:p>
    <w:p w14:paraId="71738B72"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78B9875A" w14:textId="77777777" w:rsidR="0099031F" w:rsidRPr="0099031F" w:rsidRDefault="0099031F" w:rsidP="0099031F">
      <w:pPr>
        <w:numPr>
          <w:ilvl w:val="0"/>
          <w:numId w:val="1"/>
        </w:numPr>
        <w:spacing w:after="0" w:line="276" w:lineRule="auto"/>
        <w:ind w:left="142"/>
        <w:contextualSpacing/>
        <w:jc w:val="both"/>
        <w:rPr>
          <w:rFonts w:ascii="Times New Roman" w:eastAsia="Calibri" w:hAnsi="Times New Roman" w:cs="Times New Roman"/>
          <w:color w:val="000000"/>
          <w:kern w:val="0"/>
          <w:sz w:val="24"/>
          <w:szCs w:val="24"/>
          <w14:ligatures w14:val="none"/>
        </w:rPr>
      </w:pPr>
      <w:r w:rsidRPr="0099031F">
        <w:rPr>
          <w:rFonts w:ascii="Times New Roman" w:eastAsia="Calibri" w:hAnsi="Times New Roman" w:cs="Times New Roman"/>
          <w:color w:val="000000"/>
          <w:kern w:val="0"/>
          <w:sz w:val="24"/>
          <w:szCs w:val="24"/>
          <w:vertAlign w:val="superscript"/>
          <w14:ligatures w14:val="none"/>
        </w:rPr>
        <w:footnoteReference w:id="11"/>
      </w:r>
      <w:r w:rsidRPr="0099031F">
        <w:rPr>
          <w:rFonts w:ascii="Times New Roman" w:eastAsia="Calibri" w:hAnsi="Times New Roman" w:cs="Times New Roman"/>
          <w:color w:val="000000"/>
          <w:kern w:val="0"/>
          <w:sz w:val="24"/>
          <w:szCs w:val="24"/>
          <w14:ligatures w14:val="none"/>
        </w:rPr>
        <w:t>Ezen rendeletben szabályozott ellátásokkal kapcsolatos végrehajtást az önkormányzati adóhatóság foganatosítja.</w:t>
      </w:r>
    </w:p>
    <w:p w14:paraId="008A7A1D" w14:textId="77777777" w:rsidR="0099031F" w:rsidRPr="0099031F" w:rsidRDefault="0099031F" w:rsidP="0099031F">
      <w:pPr>
        <w:spacing w:after="0" w:line="276" w:lineRule="auto"/>
        <w:ind w:left="142"/>
        <w:jc w:val="both"/>
        <w:rPr>
          <w:rFonts w:ascii="Times New Roman" w:eastAsia="Calibri" w:hAnsi="Times New Roman" w:cs="Times New Roman"/>
          <w:kern w:val="0"/>
          <w:sz w:val="24"/>
          <w:szCs w:val="24"/>
          <w14:ligatures w14:val="none"/>
        </w:rPr>
      </w:pPr>
    </w:p>
    <w:p w14:paraId="28EED274" w14:textId="4EC0255F" w:rsidR="0099031F" w:rsidRPr="0099031F" w:rsidRDefault="0099031F" w:rsidP="00783F76">
      <w:pPr>
        <w:tabs>
          <w:tab w:val="left" w:pos="426"/>
          <w:tab w:val="left" w:pos="2970"/>
        </w:tabs>
        <w:spacing w:after="0" w:line="276" w:lineRule="auto"/>
        <w:contextualSpacing/>
        <w:jc w:val="both"/>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ab/>
      </w:r>
      <w:r w:rsidRPr="0099031F">
        <w:rPr>
          <w:rFonts w:ascii="Times New Roman" w:eastAsia="Calibri" w:hAnsi="Times New Roman" w:cs="Times New Roman"/>
          <w:b/>
          <w:kern w:val="0"/>
          <w:sz w:val="24"/>
          <w:szCs w:val="24"/>
          <w14:ligatures w14:val="none"/>
        </w:rPr>
        <w:tab/>
        <w:t>4. Környezettanulmány</w:t>
      </w:r>
    </w:p>
    <w:p w14:paraId="6D0C6323"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0F441BFF"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4.§</w:t>
      </w:r>
    </w:p>
    <w:p w14:paraId="42F2B6DD"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745E2315" w14:textId="77777777" w:rsidR="0099031F" w:rsidRPr="0099031F" w:rsidRDefault="0099031F" w:rsidP="0099031F">
      <w:pPr>
        <w:numPr>
          <w:ilvl w:val="0"/>
          <w:numId w:val="7"/>
        </w:numPr>
        <w:tabs>
          <w:tab w:val="num"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Hivatal ügyintézője szükség esetén a szociális ellátásra irányuló kérelem elbírálásához, valamint a jogosultság fennállásának ellenőrzéséhez környezettanulmányt készít.</w:t>
      </w:r>
    </w:p>
    <w:p w14:paraId="5A74E4EC"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517F1B28" w14:textId="77777777" w:rsidR="0099031F" w:rsidRPr="0099031F" w:rsidRDefault="0099031F" w:rsidP="0099031F">
      <w:pPr>
        <w:numPr>
          <w:ilvl w:val="0"/>
          <w:numId w:val="7"/>
        </w:numPr>
        <w:tabs>
          <w:tab w:val="num" w:pos="426"/>
        </w:tabs>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Nem kell környezettanulmányt készíteni, ha a kérelmező életkörülményeiről a Hivatal ügyintézője bármely más ügy kapcsán részletes információkkal rendelkezik, és feltételezhető, hogy a tudomásszerzés óta az ügyfél javára lényeges változás nem következett be.</w:t>
      </w:r>
    </w:p>
    <w:p w14:paraId="1441BD2D" w14:textId="77777777" w:rsidR="0099031F" w:rsidRPr="0099031F" w:rsidRDefault="0099031F" w:rsidP="0099031F">
      <w:pPr>
        <w:spacing w:after="0" w:line="276" w:lineRule="auto"/>
        <w:contextualSpacing/>
        <w:jc w:val="both"/>
        <w:rPr>
          <w:rFonts w:ascii="Times New Roman" w:eastAsia="Calibri" w:hAnsi="Times New Roman" w:cs="Times New Roman"/>
          <w:b/>
          <w:kern w:val="0"/>
          <w:sz w:val="24"/>
          <w:szCs w:val="24"/>
          <w14:ligatures w14:val="none"/>
        </w:rPr>
      </w:pPr>
    </w:p>
    <w:p w14:paraId="3903338D"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5. Az ellátások folyósítása</w:t>
      </w:r>
    </w:p>
    <w:p w14:paraId="4ADD77A5" w14:textId="77777777" w:rsidR="0099031F" w:rsidRPr="0099031F" w:rsidRDefault="0099031F" w:rsidP="0099031F">
      <w:pPr>
        <w:spacing w:after="0" w:line="276" w:lineRule="auto"/>
        <w:contextualSpacing/>
        <w:jc w:val="center"/>
        <w:rPr>
          <w:rFonts w:ascii="Times New Roman" w:eastAsia="Calibri" w:hAnsi="Times New Roman" w:cs="Times New Roman"/>
          <w:kern w:val="0"/>
          <w:sz w:val="24"/>
          <w:szCs w:val="24"/>
          <w14:ligatures w14:val="none"/>
        </w:rPr>
      </w:pPr>
    </w:p>
    <w:p w14:paraId="2D43E376"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5.§</w:t>
      </w:r>
    </w:p>
    <w:p w14:paraId="2079FCA3" w14:textId="77777777" w:rsidR="0099031F" w:rsidRPr="0099031F" w:rsidRDefault="0099031F" w:rsidP="0099031F">
      <w:pPr>
        <w:spacing w:after="0" w:line="276" w:lineRule="auto"/>
        <w:contextualSpacing/>
        <w:jc w:val="center"/>
        <w:rPr>
          <w:rFonts w:ascii="Times New Roman" w:eastAsia="Calibri" w:hAnsi="Times New Roman" w:cs="Times New Roman"/>
          <w:kern w:val="0"/>
          <w:sz w:val="24"/>
          <w:szCs w:val="24"/>
          <w14:ligatures w14:val="none"/>
        </w:rPr>
      </w:pPr>
    </w:p>
    <w:p w14:paraId="02DDB9BB" w14:textId="77777777" w:rsidR="0099031F" w:rsidRPr="0099031F" w:rsidRDefault="0099031F" w:rsidP="0099031F">
      <w:pPr>
        <w:numPr>
          <w:ilvl w:val="0"/>
          <w:numId w:val="19"/>
        </w:numPr>
        <w:spacing w:after="0" w:line="276" w:lineRule="auto"/>
        <w:ind w:left="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települési támogatást utólag, minden hónap 5. napjáig kell kifizetni banki átutalással.</w:t>
      </w:r>
    </w:p>
    <w:p w14:paraId="0F2AFD79" w14:textId="77777777" w:rsidR="0099031F" w:rsidRPr="0099031F" w:rsidRDefault="0099031F" w:rsidP="0099031F">
      <w:pPr>
        <w:spacing w:after="0" w:line="276" w:lineRule="auto"/>
        <w:ind w:left="426"/>
        <w:jc w:val="both"/>
        <w:rPr>
          <w:rFonts w:ascii="Times New Roman" w:eastAsia="Calibri" w:hAnsi="Times New Roman" w:cs="Times New Roman"/>
          <w:kern w:val="0"/>
          <w:sz w:val="24"/>
          <w:szCs w:val="24"/>
          <w14:ligatures w14:val="none"/>
        </w:rPr>
      </w:pPr>
    </w:p>
    <w:p w14:paraId="7F4AC9D2" w14:textId="77777777" w:rsidR="0099031F" w:rsidRPr="0099031F" w:rsidRDefault="0099031F" w:rsidP="0099031F">
      <w:pPr>
        <w:numPr>
          <w:ilvl w:val="0"/>
          <w:numId w:val="19"/>
        </w:numPr>
        <w:spacing w:after="0" w:line="276" w:lineRule="auto"/>
        <w:ind w:left="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nem rendszeres ellátások kifizetése a határozat a véglegessé válásától</w:t>
      </w:r>
      <w:r w:rsidRPr="0099031F">
        <w:rPr>
          <w:rFonts w:ascii="Times New Roman" w:eastAsia="Calibri" w:hAnsi="Times New Roman" w:cs="Times New Roman"/>
          <w:kern w:val="0"/>
          <w:sz w:val="24"/>
          <w:szCs w:val="24"/>
          <w:vertAlign w:val="superscript"/>
          <w14:ligatures w14:val="none"/>
        </w:rPr>
        <w:footnoteReference w:id="12"/>
      </w:r>
      <w:r w:rsidRPr="0099031F">
        <w:rPr>
          <w:rFonts w:ascii="Times New Roman" w:eastAsia="Calibri" w:hAnsi="Times New Roman" w:cs="Times New Roman"/>
          <w:kern w:val="0"/>
          <w:sz w:val="24"/>
          <w:szCs w:val="24"/>
          <w14:ligatures w14:val="none"/>
        </w:rPr>
        <w:t xml:space="preserve"> számított 15 (tizenöt) napon belül a Hivatal pénztárából, banki átutalással vagy postai utalással történik.</w:t>
      </w:r>
    </w:p>
    <w:p w14:paraId="732D7D57"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332E5CC8"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6. Az ellátások felülvizsgálata</w:t>
      </w:r>
    </w:p>
    <w:p w14:paraId="14AA26F9"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5EA5C86A"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6.§</w:t>
      </w:r>
    </w:p>
    <w:p w14:paraId="19067FEC"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29664C6A" w14:textId="77777777" w:rsidR="0099031F" w:rsidRPr="0099031F" w:rsidRDefault="0099031F" w:rsidP="0099031F">
      <w:pPr>
        <w:numPr>
          <w:ilvl w:val="0"/>
          <w:numId w:val="11"/>
        </w:numPr>
        <w:tabs>
          <w:tab w:val="num" w:pos="426"/>
        </w:tabs>
        <w:spacing w:after="0" w:line="276" w:lineRule="auto"/>
        <w:ind w:left="426" w:hanging="349"/>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rendszeres pénzbeli ellátások jogosultságát évente egyszer felül kell vizsgálni. Ennek tényét az ügyintéző az ügyiratban feljegyzéssel rögzíti.</w:t>
      </w:r>
    </w:p>
    <w:p w14:paraId="548E4384"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70C103F4" w14:textId="77777777" w:rsidR="0099031F" w:rsidRPr="0099031F" w:rsidRDefault="0099031F" w:rsidP="0099031F">
      <w:pPr>
        <w:numPr>
          <w:ilvl w:val="0"/>
          <w:numId w:val="11"/>
        </w:numPr>
        <w:tabs>
          <w:tab w:val="num" w:pos="426"/>
        </w:tabs>
        <w:spacing w:after="0" w:line="276" w:lineRule="auto"/>
        <w:ind w:left="426" w:hanging="349"/>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Ha az eset összes körülményei alapján megállapítható, hogy a készpénz települési támogatást a jogosult nem a rendeltetésének megfelelően használja fel, akkor azt a határozat alapján a házi szociális gondozó vagy a családsegítő szolgálat gondozója részére kell kifizetni, amely személy jogosult a felvett készpénz települési támogatáson a jogosult részére élelmiszert, ruhaneműt, tisztítószereket, a háztartás viteléhez szükséges egyéb dolgokat, tüzelőt vásárolni és kifizetni a közüzemi díjakat. A felvett összeg felhasználásáról 15 (tizenöt) napon belül számlákkal köteles elszámolni a Hivatal felé.</w:t>
      </w:r>
    </w:p>
    <w:p w14:paraId="37C1A226"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1A76650C" w14:textId="77777777" w:rsidR="0099031F" w:rsidRPr="0099031F" w:rsidRDefault="0099031F" w:rsidP="0099031F">
      <w:pPr>
        <w:numPr>
          <w:ilvl w:val="0"/>
          <w:numId w:val="11"/>
        </w:numPr>
        <w:tabs>
          <w:tab w:val="num" w:pos="426"/>
        </w:tabs>
        <w:spacing w:after="0" w:line="276" w:lineRule="auto"/>
        <w:ind w:left="426" w:hanging="349"/>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Ha a felülvizsgálat során megállapítást nyer, hogy a feltételek továbbra is fennállnak, akkor az ellátást a felülvizsgálatnak megfelelő összegben tovább kell folyósítani.</w:t>
      </w:r>
    </w:p>
    <w:p w14:paraId="4B0F3DA6" w14:textId="77777777" w:rsidR="0099031F" w:rsidRPr="0099031F" w:rsidRDefault="0099031F" w:rsidP="0099031F">
      <w:pPr>
        <w:spacing w:after="0" w:line="276" w:lineRule="auto"/>
        <w:contextualSpacing/>
        <w:jc w:val="both"/>
        <w:rPr>
          <w:rFonts w:ascii="Times New Roman" w:eastAsia="Calibri" w:hAnsi="Times New Roman" w:cs="Times New Roman"/>
          <w:b/>
          <w:kern w:val="0"/>
          <w:sz w:val="24"/>
          <w:szCs w:val="24"/>
          <w14:ligatures w14:val="none"/>
        </w:rPr>
      </w:pPr>
    </w:p>
    <w:p w14:paraId="22BCDD4D"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7.Jogosulatlanul igénybe vett ellátás megtérítése</w:t>
      </w:r>
    </w:p>
    <w:p w14:paraId="42829E33"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27FBF274"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7.§</w:t>
      </w:r>
    </w:p>
    <w:p w14:paraId="07912383"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660C041F" w14:textId="77777777" w:rsidR="0099031F" w:rsidRPr="0099031F" w:rsidRDefault="0099031F" w:rsidP="0099031F">
      <w:pPr>
        <w:numPr>
          <w:ilvl w:val="0"/>
          <w:numId w:val="21"/>
        </w:numPr>
        <w:spacing w:after="0" w:line="276" w:lineRule="auto"/>
        <w:ind w:left="426" w:hanging="426"/>
        <w:jc w:val="both"/>
        <w:rPr>
          <w:rFonts w:ascii="Times New Roman" w:eastAsia="Times New Roman" w:hAnsi="Times New Roman" w:cs="Times New Roman"/>
          <w:kern w:val="0"/>
          <w:sz w:val="24"/>
          <w:szCs w:val="24"/>
          <w:lang w:eastAsia="hu-HU"/>
          <w14:ligatures w14:val="none"/>
        </w:rPr>
      </w:pPr>
      <w:r w:rsidRPr="0099031F">
        <w:rPr>
          <w:rFonts w:ascii="Times New Roman" w:eastAsia="Times New Roman" w:hAnsi="Times New Roman" w:cs="Times New Roman"/>
          <w:kern w:val="0"/>
          <w:sz w:val="24"/>
          <w:szCs w:val="24"/>
          <w:lang w:eastAsia="hu-HU"/>
          <w14:ligatures w14:val="none"/>
        </w:rPr>
        <w:t xml:space="preserve">Az e rendeletben meghatározott feltételek hiányában vagy e rendelet megsértésével nyújtott szociális ellátást meg kell szüntetni, és az ellátást jogosulatlanul és rosszhiszeműen </w:t>
      </w:r>
      <w:proofErr w:type="spellStart"/>
      <w:r w:rsidRPr="0099031F">
        <w:rPr>
          <w:rFonts w:ascii="Times New Roman" w:eastAsia="Times New Roman" w:hAnsi="Times New Roman" w:cs="Times New Roman"/>
          <w:kern w:val="0"/>
          <w:sz w:val="24"/>
          <w:szCs w:val="24"/>
          <w:lang w:eastAsia="hu-HU"/>
          <w14:ligatures w14:val="none"/>
        </w:rPr>
        <w:t>igénybevevőt</w:t>
      </w:r>
      <w:proofErr w:type="spellEnd"/>
      <w:r w:rsidRPr="0099031F">
        <w:rPr>
          <w:rFonts w:ascii="Times New Roman" w:eastAsia="Times New Roman" w:hAnsi="Times New Roman" w:cs="Times New Roman"/>
          <w:kern w:val="0"/>
          <w:sz w:val="24"/>
          <w:szCs w:val="24"/>
          <w:lang w:eastAsia="hu-HU"/>
          <w14:ligatures w14:val="none"/>
        </w:rPr>
        <w:t xml:space="preserve"> kötelezni kell:</w:t>
      </w:r>
    </w:p>
    <w:p w14:paraId="7607078E" w14:textId="77777777" w:rsidR="0099031F" w:rsidRPr="0099031F" w:rsidRDefault="0099031F" w:rsidP="0099031F">
      <w:pPr>
        <w:numPr>
          <w:ilvl w:val="0"/>
          <w:numId w:val="22"/>
        </w:numPr>
        <w:spacing w:after="0" w:line="276" w:lineRule="auto"/>
        <w:jc w:val="both"/>
        <w:rPr>
          <w:rFonts w:ascii="Times New Roman" w:eastAsia="Times New Roman" w:hAnsi="Times New Roman" w:cs="Times New Roman"/>
          <w:kern w:val="0"/>
          <w:sz w:val="24"/>
          <w:szCs w:val="24"/>
          <w:lang w:eastAsia="hu-HU"/>
          <w14:ligatures w14:val="none"/>
        </w:rPr>
      </w:pPr>
      <w:r w:rsidRPr="0099031F">
        <w:rPr>
          <w:rFonts w:ascii="Times New Roman" w:eastAsia="Times New Roman" w:hAnsi="Times New Roman" w:cs="Times New Roman"/>
          <w:kern w:val="0"/>
          <w:sz w:val="24"/>
          <w:szCs w:val="24"/>
          <w:lang w:eastAsia="hu-HU"/>
          <w14:ligatures w14:val="none"/>
        </w:rPr>
        <w:t>a pénzbeli szociális ellátás visszafizetésére,</w:t>
      </w:r>
    </w:p>
    <w:p w14:paraId="06B9BAD1" w14:textId="77777777" w:rsidR="0099031F" w:rsidRPr="0099031F" w:rsidRDefault="0099031F" w:rsidP="0099031F">
      <w:pPr>
        <w:numPr>
          <w:ilvl w:val="0"/>
          <w:numId w:val="22"/>
        </w:numPr>
        <w:spacing w:after="0" w:line="276" w:lineRule="auto"/>
        <w:jc w:val="both"/>
        <w:rPr>
          <w:rFonts w:ascii="Times New Roman" w:eastAsia="Times New Roman" w:hAnsi="Times New Roman" w:cs="Times New Roman"/>
          <w:kern w:val="0"/>
          <w:sz w:val="24"/>
          <w:szCs w:val="24"/>
          <w:lang w:eastAsia="hu-HU"/>
          <w14:ligatures w14:val="none"/>
        </w:rPr>
      </w:pPr>
      <w:r w:rsidRPr="0099031F">
        <w:rPr>
          <w:rFonts w:ascii="Times New Roman" w:eastAsia="Times New Roman" w:hAnsi="Times New Roman" w:cs="Times New Roman"/>
          <w:kern w:val="0"/>
          <w:sz w:val="24"/>
          <w:szCs w:val="24"/>
          <w:lang w:eastAsia="hu-HU"/>
          <w14:ligatures w14:val="none"/>
        </w:rPr>
        <w:t>a természetben nyújtott szociális ellátás esetén a dolog visszaszolgáltatására, vagy a szolgáltatásnak megfelelő pénzegyenérték megfizetésére,</w:t>
      </w:r>
    </w:p>
    <w:p w14:paraId="1E408A84" w14:textId="77777777" w:rsidR="0099031F" w:rsidRPr="0099031F" w:rsidRDefault="0099031F" w:rsidP="0099031F">
      <w:pPr>
        <w:numPr>
          <w:ilvl w:val="0"/>
          <w:numId w:val="22"/>
        </w:numPr>
        <w:spacing w:after="0" w:line="276" w:lineRule="auto"/>
        <w:jc w:val="both"/>
        <w:rPr>
          <w:rFonts w:ascii="Times New Roman" w:eastAsia="Times New Roman" w:hAnsi="Times New Roman" w:cs="Times New Roman"/>
          <w:kern w:val="0"/>
          <w:sz w:val="24"/>
          <w:szCs w:val="24"/>
          <w:lang w:eastAsia="hu-HU"/>
          <w14:ligatures w14:val="none"/>
        </w:rPr>
      </w:pPr>
      <w:r w:rsidRPr="0099031F">
        <w:rPr>
          <w:rFonts w:ascii="Times New Roman" w:eastAsia="Times New Roman" w:hAnsi="Times New Roman" w:cs="Times New Roman"/>
          <w:kern w:val="0"/>
          <w:sz w:val="24"/>
          <w:szCs w:val="24"/>
          <w:lang w:eastAsia="hu-HU"/>
          <w14:ligatures w14:val="none"/>
        </w:rPr>
        <w:t>a személyes gondoskodást nyújtó szociális ellátás esetében az intézményi térítési díj teljes megfizetésére.</w:t>
      </w:r>
    </w:p>
    <w:p w14:paraId="2D0EB256" w14:textId="77777777" w:rsidR="0099031F" w:rsidRPr="0099031F" w:rsidRDefault="0099031F" w:rsidP="0099031F">
      <w:pPr>
        <w:keepLines/>
        <w:spacing w:after="0" w:line="276" w:lineRule="auto"/>
        <w:ind w:firstLine="202"/>
        <w:jc w:val="both"/>
        <w:rPr>
          <w:rFonts w:ascii="Times New Roman" w:eastAsia="Times New Roman" w:hAnsi="Times New Roman" w:cs="Times New Roman"/>
          <w:kern w:val="0"/>
          <w:sz w:val="24"/>
          <w:szCs w:val="24"/>
          <w14:ligatures w14:val="none"/>
        </w:rPr>
      </w:pPr>
    </w:p>
    <w:p w14:paraId="27DC528D" w14:textId="77777777" w:rsidR="0099031F" w:rsidRPr="0099031F" w:rsidRDefault="0099031F" w:rsidP="0099031F">
      <w:pPr>
        <w:numPr>
          <w:ilvl w:val="0"/>
          <w:numId w:val="23"/>
        </w:numPr>
        <w:spacing w:after="0" w:line="276" w:lineRule="auto"/>
        <w:ind w:left="426" w:hanging="426"/>
        <w:jc w:val="both"/>
        <w:rPr>
          <w:rFonts w:ascii="Times New Roman" w:eastAsia="Times New Roman" w:hAnsi="Times New Roman" w:cs="Times New Roman"/>
          <w:kern w:val="0"/>
          <w:sz w:val="24"/>
          <w:szCs w:val="24"/>
          <w:lang w:eastAsia="hu-HU"/>
          <w14:ligatures w14:val="none"/>
        </w:rPr>
      </w:pPr>
      <w:r w:rsidRPr="0099031F">
        <w:rPr>
          <w:rFonts w:ascii="Times New Roman" w:eastAsia="Times New Roman" w:hAnsi="Times New Roman" w:cs="Times New Roman"/>
          <w:kern w:val="0"/>
          <w:sz w:val="24"/>
          <w:szCs w:val="24"/>
          <w:lang w:eastAsia="hu-HU"/>
          <w14:ligatures w14:val="none"/>
        </w:rPr>
        <w:t xml:space="preserve">A jogosulatlanul és rosszhiszeműen </w:t>
      </w:r>
      <w:proofErr w:type="spellStart"/>
      <w:r w:rsidRPr="0099031F">
        <w:rPr>
          <w:rFonts w:ascii="Times New Roman" w:eastAsia="Times New Roman" w:hAnsi="Times New Roman" w:cs="Times New Roman"/>
          <w:kern w:val="0"/>
          <w:sz w:val="24"/>
          <w:szCs w:val="24"/>
          <w:lang w:eastAsia="hu-HU"/>
          <w14:ligatures w14:val="none"/>
        </w:rPr>
        <w:t>igénybevett</w:t>
      </w:r>
      <w:proofErr w:type="spellEnd"/>
      <w:r w:rsidRPr="0099031F">
        <w:rPr>
          <w:rFonts w:ascii="Times New Roman" w:eastAsia="Times New Roman" w:hAnsi="Times New Roman" w:cs="Times New Roman"/>
          <w:kern w:val="0"/>
          <w:sz w:val="24"/>
          <w:szCs w:val="24"/>
          <w:lang w:eastAsia="hu-HU"/>
          <w14:ligatures w14:val="none"/>
        </w:rPr>
        <w:t xml:space="preserve"> ellátás megtérítését az igénybevételről való tudomásszerzésétől számított 3 hónapon belül rendelheti el a hatáskör gyakorlója. Nem lehet a megtérítést elrendelni, ha az igénybevételtől, illetőleg folyamatos ellátás esetén az ellátás megszűnésétől 1 év már eltelt. </w:t>
      </w:r>
    </w:p>
    <w:p w14:paraId="4A57C5BC" w14:textId="77777777" w:rsidR="0099031F" w:rsidRPr="0099031F" w:rsidRDefault="0099031F" w:rsidP="0099031F">
      <w:pPr>
        <w:spacing w:after="0" w:line="276" w:lineRule="auto"/>
        <w:ind w:left="1068"/>
        <w:jc w:val="both"/>
        <w:rPr>
          <w:rFonts w:ascii="Times New Roman" w:eastAsia="Times New Roman" w:hAnsi="Times New Roman" w:cs="Times New Roman"/>
          <w:kern w:val="0"/>
          <w:sz w:val="24"/>
          <w:szCs w:val="24"/>
          <w:lang w:eastAsia="hu-HU"/>
          <w14:ligatures w14:val="none"/>
        </w:rPr>
      </w:pPr>
    </w:p>
    <w:p w14:paraId="2449A753" w14:textId="77777777" w:rsidR="0099031F" w:rsidRPr="0099031F" w:rsidRDefault="0099031F" w:rsidP="0099031F">
      <w:pPr>
        <w:numPr>
          <w:ilvl w:val="0"/>
          <w:numId w:val="24"/>
        </w:numPr>
        <w:spacing w:after="0" w:line="276" w:lineRule="auto"/>
        <w:ind w:left="426" w:hanging="426"/>
        <w:jc w:val="both"/>
        <w:rPr>
          <w:rFonts w:ascii="Times New Roman" w:eastAsia="Times New Roman" w:hAnsi="Times New Roman" w:cs="Times New Roman"/>
          <w:kern w:val="0"/>
          <w:sz w:val="24"/>
          <w:szCs w:val="24"/>
          <w:lang w:eastAsia="hu-HU"/>
          <w14:ligatures w14:val="none"/>
        </w:rPr>
      </w:pPr>
      <w:r w:rsidRPr="0099031F">
        <w:rPr>
          <w:rFonts w:ascii="Times New Roman" w:eastAsia="Times New Roman" w:hAnsi="Times New Roman" w:cs="Times New Roman"/>
          <w:kern w:val="0"/>
          <w:sz w:val="24"/>
          <w:szCs w:val="24"/>
          <w:lang w:eastAsia="hu-HU"/>
          <w14:ligatures w14:val="none"/>
        </w:rPr>
        <w:t xml:space="preserve">A jogosulatlanul igénybe vett ellátás és annak </w:t>
      </w:r>
      <w:proofErr w:type="spellStart"/>
      <w:r w:rsidRPr="0099031F">
        <w:rPr>
          <w:rFonts w:ascii="Times New Roman" w:eastAsia="Times New Roman" w:hAnsi="Times New Roman" w:cs="Times New Roman"/>
          <w:kern w:val="0"/>
          <w:sz w:val="24"/>
          <w:szCs w:val="24"/>
          <w:lang w:eastAsia="hu-HU"/>
          <w14:ligatures w14:val="none"/>
        </w:rPr>
        <w:t>kamatai</w:t>
      </w:r>
      <w:proofErr w:type="spellEnd"/>
      <w:r w:rsidRPr="0099031F">
        <w:rPr>
          <w:rFonts w:ascii="Times New Roman" w:eastAsia="Times New Roman" w:hAnsi="Times New Roman" w:cs="Times New Roman"/>
          <w:kern w:val="0"/>
          <w:sz w:val="24"/>
          <w:szCs w:val="24"/>
          <w:lang w:eastAsia="hu-HU"/>
          <w14:ligatures w14:val="none"/>
        </w:rPr>
        <w:t xml:space="preserve"> megtérítése elrendelése esetén a hatáskör gyakorlója az Szt. 17.§ (5) bekezdésében foglaltak alapján méltányossági jogkört gyakorolhat.</w:t>
      </w:r>
    </w:p>
    <w:p w14:paraId="38A4CF74" w14:textId="77777777" w:rsidR="0099031F" w:rsidRPr="0099031F" w:rsidRDefault="0099031F" w:rsidP="0099031F">
      <w:pPr>
        <w:spacing w:after="0" w:line="276" w:lineRule="auto"/>
        <w:jc w:val="both"/>
        <w:rPr>
          <w:rFonts w:ascii="Times New Roman" w:eastAsia="Times New Roman" w:hAnsi="Times New Roman" w:cs="Times New Roman"/>
          <w:kern w:val="0"/>
          <w:sz w:val="24"/>
          <w:szCs w:val="24"/>
          <w:lang w:eastAsia="hu-HU"/>
          <w14:ligatures w14:val="none"/>
        </w:rPr>
      </w:pPr>
    </w:p>
    <w:p w14:paraId="25B766BD" w14:textId="77777777" w:rsidR="0099031F" w:rsidRPr="0099031F" w:rsidRDefault="0099031F" w:rsidP="0099031F">
      <w:pPr>
        <w:numPr>
          <w:ilvl w:val="0"/>
          <w:numId w:val="24"/>
        </w:numPr>
        <w:spacing w:after="0" w:line="276" w:lineRule="auto"/>
        <w:ind w:left="426" w:hanging="426"/>
        <w:jc w:val="both"/>
        <w:rPr>
          <w:rFonts w:ascii="Times New Roman" w:eastAsia="Times New Roman" w:hAnsi="Times New Roman" w:cs="Times New Roman"/>
          <w:kern w:val="0"/>
          <w:sz w:val="24"/>
          <w:szCs w:val="24"/>
          <w:lang w:eastAsia="hu-HU"/>
          <w14:ligatures w14:val="none"/>
        </w:rPr>
      </w:pPr>
      <w:r w:rsidRPr="0099031F">
        <w:rPr>
          <w:rFonts w:ascii="Times New Roman" w:eastAsia="Times New Roman" w:hAnsi="Times New Roman" w:cs="Times New Roman"/>
          <w:kern w:val="0"/>
          <w:sz w:val="24"/>
          <w:szCs w:val="24"/>
          <w:lang w:eastAsia="hu-HU"/>
          <w14:ligatures w14:val="none"/>
        </w:rPr>
        <w:t xml:space="preserve">A Képviselő-testület a jogosulatlanul igénybe vett ellátás megtérítésével kapcsolatos hatáskör gyakorlását a </w:t>
      </w:r>
      <w:r w:rsidRPr="0099031F">
        <w:rPr>
          <w:rFonts w:ascii="Times New Roman" w:eastAsia="Times New Roman" w:hAnsi="Times New Roman" w:cs="Times New Roman"/>
          <w:kern w:val="0"/>
          <w:sz w:val="24"/>
          <w:szCs w:val="20"/>
          <w:lang w:eastAsia="hu-HU"/>
          <w14:ligatures w14:val="none"/>
        </w:rPr>
        <w:t>polgármesterre</w:t>
      </w:r>
      <w:r w:rsidRPr="0099031F">
        <w:rPr>
          <w:rFonts w:ascii="Times New Roman" w:eastAsia="Times New Roman" w:hAnsi="Times New Roman" w:cs="Times New Roman"/>
          <w:kern w:val="0"/>
          <w:sz w:val="24"/>
          <w:szCs w:val="20"/>
          <w:vertAlign w:val="superscript"/>
          <w:lang w:eastAsia="hu-HU"/>
          <w14:ligatures w14:val="none"/>
        </w:rPr>
        <w:footnoteReference w:id="13"/>
      </w:r>
      <w:r w:rsidRPr="0099031F">
        <w:rPr>
          <w:rFonts w:ascii="Times New Roman" w:eastAsia="Times New Roman" w:hAnsi="Times New Roman" w:cs="Times New Roman"/>
          <w:kern w:val="0"/>
          <w:sz w:val="24"/>
          <w:szCs w:val="24"/>
          <w:lang w:eastAsia="hu-HU"/>
          <w14:ligatures w14:val="none"/>
        </w:rPr>
        <w:t xml:space="preserve"> ruházza át.</w:t>
      </w:r>
    </w:p>
    <w:p w14:paraId="07ED3316" w14:textId="77777777" w:rsidR="0099031F" w:rsidRPr="0099031F" w:rsidRDefault="0099031F" w:rsidP="0099031F">
      <w:pPr>
        <w:spacing w:after="0" w:line="276" w:lineRule="auto"/>
        <w:jc w:val="both"/>
        <w:rPr>
          <w:rFonts w:ascii="Times New Roman" w:eastAsia="Times New Roman" w:hAnsi="Times New Roman" w:cs="Times New Roman"/>
          <w:kern w:val="0"/>
          <w:sz w:val="24"/>
          <w:szCs w:val="24"/>
          <w:lang w:eastAsia="hu-HU"/>
          <w14:ligatures w14:val="none"/>
        </w:rPr>
      </w:pPr>
    </w:p>
    <w:p w14:paraId="31CD7EFA" w14:textId="77777777" w:rsidR="0099031F" w:rsidRPr="0099031F" w:rsidRDefault="0099031F" w:rsidP="0099031F">
      <w:pPr>
        <w:numPr>
          <w:ilvl w:val="0"/>
          <w:numId w:val="34"/>
        </w:num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Fejezet</w:t>
      </w:r>
    </w:p>
    <w:p w14:paraId="338D0833" w14:textId="77777777" w:rsidR="0099031F" w:rsidRPr="0099031F" w:rsidRDefault="0099031F" w:rsidP="0099031F">
      <w:pPr>
        <w:spacing w:after="0" w:line="276" w:lineRule="auto"/>
        <w:contextualSpacing/>
        <w:jc w:val="center"/>
        <w:rPr>
          <w:rFonts w:ascii="Times New Roman" w:eastAsia="Calibri" w:hAnsi="Times New Roman" w:cs="Times New Roman"/>
          <w:kern w:val="0"/>
          <w:sz w:val="24"/>
          <w:szCs w:val="24"/>
          <w14:ligatures w14:val="none"/>
        </w:rPr>
      </w:pPr>
    </w:p>
    <w:p w14:paraId="44805C07" w14:textId="77777777" w:rsidR="0099031F" w:rsidRPr="0099031F" w:rsidRDefault="0099031F" w:rsidP="0099031F">
      <w:pPr>
        <w:spacing w:after="0" w:line="276" w:lineRule="auto"/>
        <w:ind w:left="360"/>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Szociális rászorultságtól függő pénzbeli ellátások</w:t>
      </w:r>
    </w:p>
    <w:p w14:paraId="0B5747AC"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p>
    <w:p w14:paraId="2E653DC5" w14:textId="77777777" w:rsidR="0099031F" w:rsidRPr="0099031F" w:rsidRDefault="0099031F" w:rsidP="0099031F">
      <w:pPr>
        <w:numPr>
          <w:ilvl w:val="0"/>
          <w:numId w:val="36"/>
        </w:num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w:t>
      </w:r>
    </w:p>
    <w:p w14:paraId="7CFF6F73"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6E639A84"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Képviselő-testület az alábbi szociális rászorultságtól függő pénzbeli ellátásokat állapítja meg:</w:t>
      </w:r>
    </w:p>
    <w:p w14:paraId="7E2BB103" w14:textId="77777777" w:rsidR="0099031F" w:rsidRPr="0099031F" w:rsidRDefault="0099031F" w:rsidP="0099031F">
      <w:pPr>
        <w:numPr>
          <w:ilvl w:val="0"/>
          <w:numId w:val="20"/>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települési támogatás</w:t>
      </w:r>
    </w:p>
    <w:p w14:paraId="6D32B20E" w14:textId="77777777" w:rsidR="0099031F" w:rsidRPr="0099031F" w:rsidRDefault="0099031F" w:rsidP="0099031F">
      <w:pPr>
        <w:numPr>
          <w:ilvl w:val="0"/>
          <w:numId w:val="25"/>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lakhatási támogatás,</w:t>
      </w:r>
    </w:p>
    <w:p w14:paraId="4CE5A790" w14:textId="77777777" w:rsidR="0099031F" w:rsidRPr="0099031F" w:rsidRDefault="0099031F" w:rsidP="0099031F">
      <w:pPr>
        <w:numPr>
          <w:ilvl w:val="0"/>
          <w:numId w:val="25"/>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gyógyszertámogatás,</w:t>
      </w:r>
    </w:p>
    <w:p w14:paraId="215A2F7B" w14:textId="77777777" w:rsidR="0099031F" w:rsidRPr="0099031F" w:rsidRDefault="0099031F" w:rsidP="0099031F">
      <w:pPr>
        <w:numPr>
          <w:ilvl w:val="0"/>
          <w:numId w:val="25"/>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adósságcsökkentési támogatás,</w:t>
      </w:r>
    </w:p>
    <w:p w14:paraId="1BDC584E" w14:textId="77777777" w:rsidR="0099031F" w:rsidRPr="0099031F" w:rsidRDefault="0099031F" w:rsidP="0099031F">
      <w:pPr>
        <w:numPr>
          <w:ilvl w:val="0"/>
          <w:numId w:val="25"/>
        </w:numPr>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14"/>
      </w:r>
      <w:r w:rsidRPr="0099031F">
        <w:rPr>
          <w:rFonts w:ascii="Times New Roman" w:eastAsia="Calibri" w:hAnsi="Times New Roman" w:cs="Times New Roman"/>
          <w:kern w:val="0"/>
          <w:sz w:val="24"/>
          <w:szCs w:val="24"/>
          <w14:ligatures w14:val="none"/>
        </w:rPr>
        <w:t>temetési költségek megfizetése céljából visszatérítendő formában nyújtott települési támogatás.</w:t>
      </w:r>
    </w:p>
    <w:p w14:paraId="6F345AE9" w14:textId="77777777" w:rsidR="0099031F" w:rsidRPr="0099031F" w:rsidRDefault="0099031F" w:rsidP="0099031F">
      <w:pPr>
        <w:numPr>
          <w:ilvl w:val="0"/>
          <w:numId w:val="20"/>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rendkívüli települési támogatás.</w:t>
      </w:r>
    </w:p>
    <w:p w14:paraId="46908DC9"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p>
    <w:p w14:paraId="329C3CA6"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8. Lakhatási támogatás</w:t>
      </w:r>
    </w:p>
    <w:p w14:paraId="2ECF83F9"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p>
    <w:p w14:paraId="6A06AEDD"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9.§</w:t>
      </w:r>
    </w:p>
    <w:p w14:paraId="1D6F3219"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4DE1AC71" w14:textId="77777777" w:rsidR="0099031F" w:rsidRPr="0099031F" w:rsidRDefault="0099031F" w:rsidP="0099031F">
      <w:pPr>
        <w:numPr>
          <w:ilvl w:val="0"/>
          <w:numId w:val="26"/>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Lakhatási támogatás a szociálisan rászorulók részére a háztartás tagjai által lakott lakás vagy a nem lakás céljára szolgáló helyiség fenntartásával kapcsolatos rendszeres kiadásaik viseléséhez nyújtott települési támogatás.</w:t>
      </w:r>
    </w:p>
    <w:p w14:paraId="65A15034" w14:textId="77777777" w:rsidR="0099031F" w:rsidRPr="0099031F" w:rsidRDefault="0099031F" w:rsidP="0099031F">
      <w:pPr>
        <w:spacing w:after="0" w:line="276" w:lineRule="auto"/>
        <w:ind w:left="426"/>
        <w:jc w:val="both"/>
        <w:rPr>
          <w:rFonts w:ascii="Times New Roman" w:eastAsia="Calibri" w:hAnsi="Times New Roman" w:cs="Times New Roman"/>
          <w:kern w:val="0"/>
          <w:sz w:val="24"/>
          <w:szCs w:val="24"/>
          <w14:ligatures w14:val="none"/>
        </w:rPr>
      </w:pPr>
    </w:p>
    <w:p w14:paraId="788EBCF8" w14:textId="77777777" w:rsidR="0099031F" w:rsidRPr="0099031F" w:rsidRDefault="0099031F" w:rsidP="0099031F">
      <w:pPr>
        <w:numPr>
          <w:ilvl w:val="0"/>
          <w:numId w:val="26"/>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lakhatási támogatást elsősorban természetbeni ellátásként kell megállapítani és a támogatás összegét a szolgáltató részére kell utalni.</w:t>
      </w:r>
    </w:p>
    <w:p w14:paraId="16F46D62"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3A1502AC" w14:textId="77777777" w:rsidR="0099031F" w:rsidRPr="0099031F" w:rsidRDefault="0099031F" w:rsidP="0099031F">
      <w:pPr>
        <w:numPr>
          <w:ilvl w:val="0"/>
          <w:numId w:val="26"/>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15"/>
      </w:r>
      <w:r w:rsidRPr="0099031F">
        <w:rPr>
          <w:rFonts w:ascii="Times New Roman" w:eastAsia="Calibri" w:hAnsi="Times New Roman" w:cs="Times New Roman"/>
          <w:kern w:val="0"/>
          <w:sz w:val="24"/>
          <w:szCs w:val="24"/>
          <w14:ligatures w14:val="none"/>
        </w:rPr>
        <w:t>Lakhatási támogatás állapítható meg azon kérelmező részére, akinek a háztartásában az egy főre jutó havi jövedelem nem haladja meg a szociális vetítési alap</w:t>
      </w:r>
      <w:r w:rsidRPr="0099031F">
        <w:rPr>
          <w:rFonts w:ascii="Times New Roman" w:eastAsia="Calibri" w:hAnsi="Times New Roman" w:cs="Times New Roman"/>
          <w:kern w:val="0"/>
          <w:sz w:val="24"/>
          <w:szCs w:val="24"/>
          <w:vertAlign w:val="superscript"/>
          <w14:ligatures w14:val="none"/>
        </w:rPr>
        <w:footnoteReference w:id="16"/>
      </w:r>
      <w:r w:rsidRPr="0099031F">
        <w:rPr>
          <w:rFonts w:ascii="Times New Roman" w:eastAsia="Calibri" w:hAnsi="Times New Roman" w:cs="Times New Roman"/>
          <w:kern w:val="0"/>
          <w:sz w:val="24"/>
          <w:szCs w:val="24"/>
          <w14:ligatures w14:val="none"/>
        </w:rPr>
        <w:t xml:space="preserve"> összegének 315 %-át</w:t>
      </w:r>
      <w:r w:rsidRPr="0099031F">
        <w:rPr>
          <w:rFonts w:ascii="Times New Roman" w:eastAsia="Calibri" w:hAnsi="Times New Roman" w:cs="Times New Roman"/>
          <w:kern w:val="0"/>
          <w:sz w:val="24"/>
          <w:szCs w:val="24"/>
          <w:vertAlign w:val="superscript"/>
          <w14:ligatures w14:val="none"/>
        </w:rPr>
        <w:footnoteReference w:id="17"/>
      </w:r>
      <w:r w:rsidRPr="0099031F">
        <w:rPr>
          <w:rFonts w:ascii="Times New Roman" w:eastAsia="Calibri" w:hAnsi="Times New Roman" w:cs="Times New Roman"/>
          <w:kern w:val="0"/>
          <w:sz w:val="24"/>
          <w:szCs w:val="24"/>
          <w14:ligatures w14:val="none"/>
        </w:rPr>
        <w:t>.</w:t>
      </w:r>
    </w:p>
    <w:p w14:paraId="5314518E" w14:textId="77777777" w:rsidR="0099031F" w:rsidRPr="0099031F" w:rsidRDefault="0099031F" w:rsidP="0099031F">
      <w:pPr>
        <w:tabs>
          <w:tab w:val="left" w:pos="426"/>
        </w:tabs>
        <w:spacing w:after="0" w:line="276" w:lineRule="auto"/>
        <w:jc w:val="both"/>
        <w:rPr>
          <w:rFonts w:ascii="Times New Roman" w:eastAsia="Calibri" w:hAnsi="Times New Roman" w:cs="Times New Roman"/>
          <w:kern w:val="0"/>
          <w:sz w:val="24"/>
          <w:szCs w:val="24"/>
          <w14:ligatures w14:val="none"/>
        </w:rPr>
      </w:pPr>
    </w:p>
    <w:p w14:paraId="4D89A2F4" w14:textId="77777777" w:rsidR="0099031F" w:rsidRPr="0099031F" w:rsidRDefault="0099031F" w:rsidP="0099031F">
      <w:pPr>
        <w:numPr>
          <w:ilvl w:val="0"/>
          <w:numId w:val="26"/>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18"/>
      </w:r>
      <w:r w:rsidRPr="0099031F">
        <w:rPr>
          <w:rFonts w:ascii="Times New Roman" w:eastAsia="Calibri" w:hAnsi="Times New Roman" w:cs="Times New Roman"/>
          <w:kern w:val="0"/>
          <w:sz w:val="24"/>
          <w:szCs w:val="24"/>
          <w14:ligatures w14:val="none"/>
        </w:rPr>
        <w:t>A lakhatási támogatás havi összege 12.000, - Ft, azaz tizenkétezer forint.</w:t>
      </w:r>
    </w:p>
    <w:p w14:paraId="343D59D6" w14:textId="77777777" w:rsidR="0099031F" w:rsidRPr="0099031F" w:rsidRDefault="0099031F" w:rsidP="0099031F">
      <w:pPr>
        <w:spacing w:after="0" w:line="276" w:lineRule="auto"/>
        <w:ind w:left="426" w:hanging="426"/>
        <w:jc w:val="both"/>
        <w:rPr>
          <w:rFonts w:ascii="Times New Roman" w:eastAsia="Calibri" w:hAnsi="Times New Roman" w:cs="Times New Roman"/>
          <w:kern w:val="0"/>
          <w:sz w:val="24"/>
          <w:szCs w:val="24"/>
          <w14:ligatures w14:val="none"/>
        </w:rPr>
      </w:pPr>
    </w:p>
    <w:p w14:paraId="30AC2F80" w14:textId="77777777" w:rsidR="0099031F" w:rsidRPr="0099031F" w:rsidRDefault="0099031F" w:rsidP="0099031F">
      <w:pPr>
        <w:numPr>
          <w:ilvl w:val="0"/>
          <w:numId w:val="26"/>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lakhatási támogatást a kérelem benyújtása hónapjának első napjától, a már fennálló jogosultság utolsó hónapjában benyújtott kérelmek esetén, a korábbi jogosultság lejártát követő hónap első napjától, egy év időtartamra kell megállapítani.</w:t>
      </w:r>
    </w:p>
    <w:p w14:paraId="58A70349" w14:textId="77777777" w:rsidR="0099031F" w:rsidRPr="0099031F" w:rsidRDefault="0099031F" w:rsidP="0099031F">
      <w:pPr>
        <w:spacing w:after="0" w:line="276" w:lineRule="auto"/>
        <w:ind w:left="426" w:hanging="426"/>
        <w:jc w:val="both"/>
        <w:rPr>
          <w:rFonts w:ascii="Times New Roman" w:eastAsia="Calibri" w:hAnsi="Times New Roman" w:cs="Times New Roman"/>
          <w:kern w:val="0"/>
          <w:sz w:val="24"/>
          <w:szCs w:val="24"/>
          <w14:ligatures w14:val="none"/>
        </w:rPr>
      </w:pPr>
    </w:p>
    <w:p w14:paraId="1A35F3CB" w14:textId="77777777" w:rsidR="0099031F" w:rsidRPr="0099031F" w:rsidRDefault="0099031F" w:rsidP="0099031F">
      <w:pPr>
        <w:numPr>
          <w:ilvl w:val="0"/>
          <w:numId w:val="26"/>
        </w:numPr>
        <w:spacing w:after="0" w:line="276" w:lineRule="auto"/>
        <w:ind w:left="426" w:hanging="568"/>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 </w:t>
      </w:r>
      <w:r w:rsidRPr="0099031F">
        <w:rPr>
          <w:rFonts w:ascii="Times New Roman" w:eastAsia="Calibri" w:hAnsi="Times New Roman" w:cs="Times New Roman"/>
          <w:kern w:val="0"/>
          <w:sz w:val="24"/>
          <w:szCs w:val="24"/>
          <w:vertAlign w:val="superscript"/>
          <w14:ligatures w14:val="none"/>
        </w:rPr>
        <w:footnoteReference w:id="19"/>
      </w:r>
      <w:r w:rsidRPr="0099031F">
        <w:rPr>
          <w:rFonts w:ascii="Times New Roman" w:eastAsia="Calibri" w:hAnsi="Times New Roman" w:cs="Times New Roman"/>
          <w:kern w:val="0"/>
          <w:sz w:val="24"/>
          <w:szCs w:val="24"/>
          <w14:ligatures w14:val="none"/>
        </w:rPr>
        <w:t xml:space="preserve">A lakhatási támogatás ugyanazon lakásra csak egy jogosultnak állapítható meg, függetlenül a lakásban lakó személyek számától. E rendelet alkalmazásában külön lakásnak kell </w:t>
      </w:r>
      <w:proofErr w:type="spellStart"/>
      <w:r w:rsidRPr="0099031F">
        <w:rPr>
          <w:rFonts w:ascii="Times New Roman" w:eastAsia="Calibri" w:hAnsi="Times New Roman" w:cs="Times New Roman"/>
          <w:kern w:val="0"/>
          <w:sz w:val="24"/>
          <w:szCs w:val="24"/>
          <w14:ligatures w14:val="none"/>
        </w:rPr>
        <w:t>tekintetni</w:t>
      </w:r>
      <w:proofErr w:type="spellEnd"/>
      <w:r w:rsidRPr="0099031F">
        <w:rPr>
          <w:rFonts w:ascii="Times New Roman" w:eastAsia="Calibri" w:hAnsi="Times New Roman" w:cs="Times New Roman"/>
          <w:kern w:val="0"/>
          <w:sz w:val="24"/>
          <w:szCs w:val="24"/>
          <w14:ligatures w14:val="none"/>
        </w:rPr>
        <w:t xml:space="preserve"> a társbérletet, az albérletet, a jogerős bírói határozattal megosztott lakás lakrészeit, továbbá egy ingatlanon belül az összefüggő helyiségcsoportot, ha ahhoz külön mérőóra tartozik, és azt az eljáró hatóság által készített környezettanulmány alátámasztja.</w:t>
      </w:r>
    </w:p>
    <w:p w14:paraId="22D67848" w14:textId="77777777" w:rsidR="0099031F" w:rsidRPr="0099031F" w:rsidRDefault="0099031F" w:rsidP="0099031F">
      <w:pPr>
        <w:spacing w:after="0" w:line="276" w:lineRule="auto"/>
        <w:ind w:left="426" w:hanging="568"/>
        <w:jc w:val="both"/>
        <w:rPr>
          <w:rFonts w:ascii="Times New Roman" w:eastAsia="Calibri" w:hAnsi="Times New Roman" w:cs="Times New Roman"/>
          <w:kern w:val="0"/>
          <w:sz w:val="24"/>
          <w:szCs w:val="24"/>
          <w14:ligatures w14:val="none"/>
        </w:rPr>
      </w:pPr>
    </w:p>
    <w:p w14:paraId="18D12B37" w14:textId="77777777" w:rsidR="0099031F" w:rsidRPr="0099031F" w:rsidRDefault="0099031F" w:rsidP="0099031F">
      <w:pPr>
        <w:numPr>
          <w:ilvl w:val="0"/>
          <w:numId w:val="26"/>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(6) bekezdés szerinti külön lakás esetében a bérleti szerződés, vagy bírói határozat csatolása kötelezően csatolandó melléklet.</w:t>
      </w:r>
    </w:p>
    <w:p w14:paraId="2B739447"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0C0C4395" w14:textId="77777777" w:rsidR="0099031F" w:rsidRPr="0099031F" w:rsidRDefault="0099031F" w:rsidP="0099031F">
      <w:pPr>
        <w:numPr>
          <w:ilvl w:val="0"/>
          <w:numId w:val="26"/>
        </w:numPr>
        <w:spacing w:after="0" w:line="276" w:lineRule="auto"/>
        <w:ind w:left="426" w:hanging="426"/>
        <w:jc w:val="both"/>
        <w:rPr>
          <w:rFonts w:ascii="Times New Roman" w:eastAsia="Times New Roman" w:hAnsi="Times New Roman" w:cs="Times New Roman"/>
          <w:kern w:val="0"/>
          <w:sz w:val="24"/>
          <w:szCs w:val="20"/>
          <w:lang w:eastAsia="hu-HU"/>
          <w14:ligatures w14:val="none"/>
        </w:rPr>
      </w:pPr>
      <w:r w:rsidRPr="0099031F">
        <w:rPr>
          <w:rFonts w:ascii="Times New Roman" w:eastAsia="Times New Roman" w:hAnsi="Times New Roman" w:cs="Times New Roman"/>
          <w:kern w:val="0"/>
          <w:sz w:val="24"/>
          <w:szCs w:val="20"/>
          <w:lang w:eastAsia="hu-HU"/>
          <w14:ligatures w14:val="none"/>
        </w:rPr>
        <w:t>A lakhatási támogatásra való jogosultság megállapításával kapcsolatos hatáskör gyakorlását a Képviselő-testület a polgármesterre ruházza át.</w:t>
      </w:r>
    </w:p>
    <w:p w14:paraId="4D897229" w14:textId="77777777" w:rsidR="0099031F" w:rsidRPr="0099031F" w:rsidRDefault="0099031F" w:rsidP="0099031F">
      <w:pPr>
        <w:spacing w:after="0" w:line="276" w:lineRule="auto"/>
        <w:ind w:left="720"/>
        <w:contextualSpacing/>
        <w:jc w:val="center"/>
        <w:rPr>
          <w:rFonts w:ascii="Calibri" w:eastAsia="Calibri" w:hAnsi="Calibri" w:cs="Times New Roman"/>
          <w:kern w:val="0"/>
          <w14:ligatures w14:val="none"/>
        </w:rPr>
      </w:pPr>
    </w:p>
    <w:p w14:paraId="2CED703A" w14:textId="77777777" w:rsidR="0099031F" w:rsidRPr="0099031F" w:rsidRDefault="0099031F" w:rsidP="0099031F">
      <w:pPr>
        <w:numPr>
          <w:ilvl w:val="0"/>
          <w:numId w:val="26"/>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20"/>
      </w:r>
      <w:r w:rsidRPr="0099031F">
        <w:rPr>
          <w:rFonts w:ascii="Times New Roman" w:eastAsia="Calibri" w:hAnsi="Times New Roman" w:cs="Times New Roman"/>
          <w:kern w:val="0"/>
          <w:sz w:val="24"/>
          <w:szCs w:val="24"/>
          <w14:ligatures w14:val="none"/>
        </w:rPr>
        <w:t>Ha a kérelmező az (1) bekezdés szerinti rendszeres kiadásai közül a lakás vagy a nem lakás céljára szolgáló helyiséghez kapcsolódó helyi adó megfizetésére kéri a lakhatási támogatását megállapítani, akkor ezen vállalása esetén a támogatás összegét közvetlenül az Önkormányzat részére kell utalni.</w:t>
      </w:r>
    </w:p>
    <w:p w14:paraId="2BF7390A" w14:textId="77777777" w:rsidR="0099031F" w:rsidRPr="0099031F" w:rsidRDefault="0099031F" w:rsidP="0099031F">
      <w:pPr>
        <w:spacing w:after="0" w:line="276" w:lineRule="auto"/>
        <w:jc w:val="both"/>
        <w:rPr>
          <w:rFonts w:ascii="Times New Roman" w:eastAsia="Calibri" w:hAnsi="Times New Roman" w:cs="Times New Roman"/>
          <w:b/>
          <w:kern w:val="0"/>
          <w:sz w:val="24"/>
          <w:szCs w:val="24"/>
          <w14:ligatures w14:val="none"/>
        </w:rPr>
      </w:pPr>
    </w:p>
    <w:p w14:paraId="4653F18D" w14:textId="77777777" w:rsidR="0099031F" w:rsidRPr="0099031F" w:rsidRDefault="0099031F" w:rsidP="0099031F">
      <w:pPr>
        <w:numPr>
          <w:ilvl w:val="0"/>
          <w:numId w:val="36"/>
        </w:num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Gyógyszertámogatás</w:t>
      </w:r>
    </w:p>
    <w:p w14:paraId="1D667B8D"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p>
    <w:p w14:paraId="7F9E9514"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10.§</w:t>
      </w:r>
    </w:p>
    <w:p w14:paraId="01CA1DB3"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41E21233" w14:textId="77777777" w:rsidR="0099031F" w:rsidRPr="0099031F" w:rsidRDefault="0099031F" w:rsidP="0099031F">
      <w:pPr>
        <w:numPr>
          <w:ilvl w:val="0"/>
          <w:numId w:val="2"/>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gyógyszertámogatás a szociálisan rászorulók részére nyújtott támogatás a gyógyszerköltségek viseléséhez.</w:t>
      </w:r>
    </w:p>
    <w:p w14:paraId="18E114E2"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0DEAF13B" w14:textId="77777777" w:rsidR="0099031F" w:rsidRPr="0099031F" w:rsidRDefault="0099031F" w:rsidP="0099031F">
      <w:pPr>
        <w:numPr>
          <w:ilvl w:val="0"/>
          <w:numId w:val="2"/>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Szociálisan rászorultnak kell tekinteni a gyógyszertámogatásra való jogosultság szempontjából azt a személyt, aki az alábbi együttes feltételeknek megfelel:</w:t>
      </w:r>
    </w:p>
    <w:p w14:paraId="093510B8" w14:textId="77777777" w:rsidR="0099031F" w:rsidRPr="0099031F" w:rsidRDefault="0099031F" w:rsidP="0099031F">
      <w:pPr>
        <w:numPr>
          <w:ilvl w:val="0"/>
          <w:numId w:val="3"/>
        </w:numPr>
        <w:spacing w:after="0" w:line="276" w:lineRule="auto"/>
        <w:ind w:hanging="371"/>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21"/>
      </w:r>
      <w:r w:rsidRPr="0099031F">
        <w:rPr>
          <w:rFonts w:ascii="Times New Roman" w:eastAsia="Calibri" w:hAnsi="Times New Roman" w:cs="Times New Roman"/>
          <w:kern w:val="0"/>
          <w:sz w:val="24"/>
          <w:szCs w:val="24"/>
          <w14:ligatures w14:val="none"/>
        </w:rPr>
        <w:t>azt a családban élő személyt, ahol az egy főre számított havi családi jövedelem a szociális vetítési alap</w:t>
      </w:r>
      <w:r w:rsidRPr="0099031F">
        <w:rPr>
          <w:rFonts w:ascii="Times New Roman" w:eastAsia="Calibri" w:hAnsi="Times New Roman" w:cs="Times New Roman"/>
          <w:kern w:val="0"/>
          <w:sz w:val="24"/>
          <w:szCs w:val="24"/>
          <w:vertAlign w:val="superscript"/>
          <w14:ligatures w14:val="none"/>
        </w:rPr>
        <w:footnoteReference w:id="22"/>
      </w:r>
      <w:r w:rsidRPr="0099031F">
        <w:rPr>
          <w:rFonts w:ascii="Times New Roman" w:eastAsia="Calibri" w:hAnsi="Times New Roman" w:cs="Times New Roman"/>
          <w:kern w:val="0"/>
          <w:sz w:val="24"/>
          <w:szCs w:val="24"/>
          <w14:ligatures w14:val="none"/>
        </w:rPr>
        <w:t xml:space="preserve"> összegének 265 %-át</w:t>
      </w:r>
      <w:r w:rsidRPr="0099031F">
        <w:rPr>
          <w:rFonts w:ascii="Times New Roman" w:eastAsia="Calibri" w:hAnsi="Times New Roman" w:cs="Times New Roman"/>
          <w:kern w:val="0"/>
          <w:sz w:val="24"/>
          <w:szCs w:val="24"/>
          <w:vertAlign w:val="superscript"/>
          <w14:ligatures w14:val="none"/>
        </w:rPr>
        <w:footnoteReference w:id="23"/>
      </w:r>
      <w:r w:rsidRPr="0099031F">
        <w:rPr>
          <w:rFonts w:ascii="Times New Roman" w:eastAsia="Calibri" w:hAnsi="Times New Roman" w:cs="Times New Roman"/>
          <w:kern w:val="0"/>
          <w:sz w:val="24"/>
          <w:szCs w:val="24"/>
          <w14:ligatures w14:val="none"/>
        </w:rPr>
        <w:t xml:space="preserve">, </w:t>
      </w:r>
      <w:proofErr w:type="spellStart"/>
      <w:r w:rsidRPr="0099031F">
        <w:rPr>
          <w:rFonts w:ascii="Times New Roman" w:eastAsia="Calibri" w:hAnsi="Times New Roman" w:cs="Times New Roman"/>
          <w:kern w:val="0"/>
          <w:sz w:val="24"/>
          <w:szCs w:val="24"/>
          <w14:ligatures w14:val="none"/>
        </w:rPr>
        <w:t>egyedülélő</w:t>
      </w:r>
      <w:proofErr w:type="spellEnd"/>
      <w:r w:rsidRPr="0099031F">
        <w:rPr>
          <w:rFonts w:ascii="Times New Roman" w:eastAsia="Calibri" w:hAnsi="Times New Roman" w:cs="Times New Roman"/>
          <w:kern w:val="0"/>
          <w:sz w:val="24"/>
          <w:szCs w:val="24"/>
          <w14:ligatures w14:val="none"/>
        </w:rPr>
        <w:t xml:space="preserve"> vagy családos kérelmezőnek nem minősülő személy esetén 315 %-át</w:t>
      </w:r>
      <w:r w:rsidRPr="0099031F">
        <w:rPr>
          <w:rFonts w:ascii="Times New Roman" w:eastAsia="Calibri" w:hAnsi="Times New Roman" w:cs="Times New Roman"/>
          <w:kern w:val="0"/>
          <w:sz w:val="24"/>
          <w:szCs w:val="24"/>
          <w:vertAlign w:val="superscript"/>
          <w14:ligatures w14:val="none"/>
        </w:rPr>
        <w:footnoteReference w:id="24"/>
      </w:r>
      <w:r w:rsidRPr="0099031F">
        <w:rPr>
          <w:rFonts w:ascii="Times New Roman" w:eastAsia="Calibri" w:hAnsi="Times New Roman" w:cs="Times New Roman"/>
          <w:kern w:val="0"/>
          <w:sz w:val="24"/>
          <w:szCs w:val="24"/>
          <w14:ligatures w14:val="none"/>
        </w:rPr>
        <w:t xml:space="preserve"> nem haladja meg, továbbá</w:t>
      </w:r>
    </w:p>
    <w:p w14:paraId="53CF23BB" w14:textId="77777777" w:rsidR="0099031F" w:rsidRPr="0099031F" w:rsidRDefault="0099031F" w:rsidP="0099031F">
      <w:pPr>
        <w:numPr>
          <w:ilvl w:val="0"/>
          <w:numId w:val="3"/>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havi rendszeres gyógyító ellátás költségének mértéke a szociális vetítési alap</w:t>
      </w:r>
      <w:r w:rsidRPr="0099031F">
        <w:rPr>
          <w:rFonts w:ascii="Times New Roman" w:eastAsia="Calibri" w:hAnsi="Times New Roman" w:cs="Times New Roman"/>
          <w:kern w:val="0"/>
          <w:sz w:val="24"/>
          <w:szCs w:val="24"/>
          <w:vertAlign w:val="superscript"/>
          <w14:ligatures w14:val="none"/>
        </w:rPr>
        <w:footnoteReference w:id="25"/>
      </w:r>
      <w:r w:rsidRPr="0099031F">
        <w:rPr>
          <w:rFonts w:ascii="Times New Roman" w:eastAsia="Calibri" w:hAnsi="Times New Roman" w:cs="Times New Roman"/>
          <w:kern w:val="0"/>
          <w:sz w:val="24"/>
          <w:szCs w:val="24"/>
          <w14:ligatures w14:val="none"/>
        </w:rPr>
        <w:t xml:space="preserve">  összegének 35 %-át</w:t>
      </w:r>
      <w:r w:rsidRPr="0099031F">
        <w:rPr>
          <w:rFonts w:ascii="Times New Roman" w:eastAsia="Calibri" w:hAnsi="Times New Roman" w:cs="Times New Roman"/>
          <w:kern w:val="0"/>
          <w:sz w:val="24"/>
          <w:szCs w:val="24"/>
          <w:vertAlign w:val="superscript"/>
          <w14:ligatures w14:val="none"/>
        </w:rPr>
        <w:footnoteReference w:id="26"/>
      </w:r>
      <w:r w:rsidRPr="0099031F">
        <w:rPr>
          <w:rFonts w:ascii="Times New Roman" w:eastAsia="Calibri" w:hAnsi="Times New Roman" w:cs="Times New Roman"/>
          <w:kern w:val="0"/>
          <w:sz w:val="24"/>
          <w:szCs w:val="24"/>
          <w14:ligatures w14:val="none"/>
        </w:rPr>
        <w:t xml:space="preserve"> eléri.</w:t>
      </w:r>
    </w:p>
    <w:p w14:paraId="4C9AA250"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6351A7AF" w14:textId="77777777" w:rsidR="0099031F" w:rsidRPr="0099031F" w:rsidRDefault="0099031F" w:rsidP="0099031F">
      <w:pPr>
        <w:numPr>
          <w:ilvl w:val="0"/>
          <w:numId w:val="2"/>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gyógyszertámogatás iránti kérelemhez csatolni kell a havi </w:t>
      </w:r>
      <w:proofErr w:type="spellStart"/>
      <w:r w:rsidRPr="0099031F">
        <w:rPr>
          <w:rFonts w:ascii="Times New Roman" w:eastAsia="Calibri" w:hAnsi="Times New Roman" w:cs="Times New Roman"/>
          <w:kern w:val="0"/>
          <w:sz w:val="24"/>
          <w:szCs w:val="24"/>
          <w14:ligatures w14:val="none"/>
        </w:rPr>
        <w:t>rendszeresességgel</w:t>
      </w:r>
      <w:proofErr w:type="spellEnd"/>
      <w:r w:rsidRPr="0099031F">
        <w:rPr>
          <w:rFonts w:ascii="Times New Roman" w:eastAsia="Calibri" w:hAnsi="Times New Roman" w:cs="Times New Roman"/>
          <w:kern w:val="0"/>
          <w:sz w:val="24"/>
          <w:szCs w:val="24"/>
          <w14:ligatures w14:val="none"/>
        </w:rPr>
        <w:t xml:space="preserve"> szedett gyógyszerköltségekről a 1. melléklet szerinti igazolást, továbbá a háziorvos számítógépes igazolását a kérelem benyújtását közvetlenül megelőző három hónapban felírt rendszeres gyógyszerekről és azok egy havi költségéről. A kérelemhez csatolni kell a közgyógyellátás elutasításáról szóló 30 napnál nem régebbi határozatot.</w:t>
      </w:r>
    </w:p>
    <w:p w14:paraId="4E9ACF7F" w14:textId="77777777" w:rsidR="0099031F" w:rsidRPr="0099031F" w:rsidRDefault="0099031F" w:rsidP="0099031F">
      <w:pPr>
        <w:spacing w:after="0" w:line="276" w:lineRule="auto"/>
        <w:ind w:left="284"/>
        <w:contextualSpacing/>
        <w:jc w:val="both"/>
        <w:rPr>
          <w:rFonts w:ascii="Times New Roman" w:eastAsia="Calibri" w:hAnsi="Times New Roman" w:cs="Times New Roman"/>
          <w:kern w:val="0"/>
          <w:sz w:val="24"/>
          <w:szCs w:val="24"/>
          <w14:ligatures w14:val="none"/>
        </w:rPr>
      </w:pPr>
    </w:p>
    <w:p w14:paraId="24171CB2" w14:textId="77777777" w:rsidR="0099031F" w:rsidRPr="0099031F" w:rsidRDefault="0099031F" w:rsidP="0099031F">
      <w:pPr>
        <w:numPr>
          <w:ilvl w:val="0"/>
          <w:numId w:val="2"/>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27"/>
      </w:r>
      <w:r w:rsidRPr="0099031F">
        <w:rPr>
          <w:rFonts w:ascii="Times New Roman" w:eastAsia="Calibri" w:hAnsi="Times New Roman" w:cs="Times New Roman"/>
          <w:kern w:val="0"/>
          <w:sz w:val="24"/>
          <w:szCs w:val="24"/>
          <w14:ligatures w14:val="none"/>
        </w:rPr>
        <w:t>A gyógyszertámogatás havi mértéke legfeljebb 12.000, - Ft összegben állapítható meg.</w:t>
      </w:r>
    </w:p>
    <w:p w14:paraId="25B49F2C"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1D4B31E7" w14:textId="77777777" w:rsidR="0099031F" w:rsidRPr="0099031F" w:rsidRDefault="0099031F" w:rsidP="0099031F">
      <w:pPr>
        <w:numPr>
          <w:ilvl w:val="0"/>
          <w:numId w:val="2"/>
        </w:numPr>
        <w:spacing w:after="0" w:line="240"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 Nem jogosult gyógyszertámogatásra, aki a kérelem benyújtásakor közgyógyellátásban részesül.</w:t>
      </w:r>
    </w:p>
    <w:p w14:paraId="68C6395E" w14:textId="77777777" w:rsidR="0099031F" w:rsidRPr="0099031F" w:rsidRDefault="0099031F" w:rsidP="0099031F">
      <w:pPr>
        <w:spacing w:after="0" w:line="240" w:lineRule="auto"/>
        <w:contextualSpacing/>
        <w:jc w:val="both"/>
        <w:rPr>
          <w:rFonts w:ascii="Times New Roman" w:eastAsia="Calibri" w:hAnsi="Times New Roman" w:cs="Times New Roman"/>
          <w:kern w:val="0"/>
          <w:sz w:val="24"/>
          <w:szCs w:val="24"/>
          <w14:ligatures w14:val="none"/>
        </w:rPr>
      </w:pPr>
    </w:p>
    <w:p w14:paraId="1793ABCF" w14:textId="77777777" w:rsidR="0099031F" w:rsidRPr="0099031F" w:rsidRDefault="0099031F" w:rsidP="0099031F">
      <w:pPr>
        <w:numPr>
          <w:ilvl w:val="0"/>
          <w:numId w:val="2"/>
        </w:numPr>
        <w:spacing w:after="0" w:line="240"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gyógyszertámogatásra való jogosultság megállapításával kapcsolatos hatáskör gyakorlását a Képviselőt-testület a polgármesterre ruházza át.</w:t>
      </w:r>
    </w:p>
    <w:p w14:paraId="1732E3D1"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165A8492" w14:textId="77777777" w:rsidR="0099031F" w:rsidRPr="0099031F" w:rsidRDefault="0099031F" w:rsidP="0099031F">
      <w:pPr>
        <w:numPr>
          <w:ilvl w:val="0"/>
          <w:numId w:val="2"/>
        </w:numPr>
        <w:tabs>
          <w:tab w:val="left" w:pos="426"/>
        </w:tabs>
        <w:spacing w:after="0" w:line="240"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támogatott kötelezhető arra, hogy a támogatás felhasználásáról a nevére vagy TAJ számára kiállított gyógyszertári számlával, vagy igazolással elszámoljon.</w:t>
      </w:r>
    </w:p>
    <w:p w14:paraId="299C9EFF" w14:textId="77777777" w:rsidR="0099031F" w:rsidRPr="0099031F" w:rsidRDefault="0099031F" w:rsidP="0099031F">
      <w:pPr>
        <w:tabs>
          <w:tab w:val="left" w:pos="426"/>
        </w:tabs>
        <w:spacing w:after="120" w:line="240" w:lineRule="auto"/>
        <w:ind w:left="426" w:hanging="426"/>
        <w:jc w:val="center"/>
        <w:rPr>
          <w:rFonts w:ascii="Times New Roman" w:eastAsia="Calibri" w:hAnsi="Times New Roman" w:cs="Times New Roman"/>
          <w:kern w:val="0"/>
          <w:sz w:val="24"/>
          <w:szCs w:val="24"/>
          <w14:ligatures w14:val="none"/>
        </w:rPr>
      </w:pPr>
    </w:p>
    <w:p w14:paraId="788C5AD3" w14:textId="77777777" w:rsidR="0099031F" w:rsidRPr="0099031F" w:rsidRDefault="0099031F" w:rsidP="0099031F">
      <w:pPr>
        <w:numPr>
          <w:ilvl w:val="0"/>
          <w:numId w:val="2"/>
        </w:numPr>
        <w:tabs>
          <w:tab w:val="left" w:pos="426"/>
          <w:tab w:val="left" w:pos="567"/>
        </w:tabs>
        <w:spacing w:after="0" w:line="240"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Azon kérelmező részére, aki a (7) bekezdés szerinti elszámolási kötelezettségének nem tett eleget, egy éven belül újabb támogatás nem állapítható meg.</w:t>
      </w:r>
    </w:p>
    <w:p w14:paraId="3B8547B7"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031D0316" w14:textId="77777777" w:rsidR="0099031F" w:rsidRPr="0099031F" w:rsidRDefault="0099031F" w:rsidP="0099031F">
      <w:pPr>
        <w:numPr>
          <w:ilvl w:val="0"/>
          <w:numId w:val="2"/>
        </w:numPr>
        <w:tabs>
          <w:tab w:val="left" w:pos="426"/>
          <w:tab w:val="left" w:pos="567"/>
        </w:tabs>
        <w:spacing w:after="0" w:line="240"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28"/>
      </w:r>
      <w:r w:rsidRPr="0099031F">
        <w:rPr>
          <w:rFonts w:ascii="Times New Roman" w:eastAsia="Calibri" w:hAnsi="Times New Roman" w:cs="Times New Roman"/>
          <w:kern w:val="0"/>
          <w:sz w:val="24"/>
          <w:szCs w:val="24"/>
          <w14:ligatures w14:val="none"/>
        </w:rPr>
        <w:t>Gyógyszertámogatást 12 hónap időtartamra kell megállapítani.</w:t>
      </w:r>
    </w:p>
    <w:p w14:paraId="0B0C2109"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6B5C1908" w14:textId="77777777" w:rsidR="0099031F" w:rsidRPr="0099031F" w:rsidRDefault="0099031F" w:rsidP="0099031F">
      <w:pPr>
        <w:numPr>
          <w:ilvl w:val="0"/>
          <w:numId w:val="49"/>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29"/>
      </w:r>
      <w:r w:rsidRPr="0099031F">
        <w:rPr>
          <w:rFonts w:ascii="Times New Roman" w:eastAsia="Calibri" w:hAnsi="Times New Roman" w:cs="Times New Roman"/>
          <w:kern w:val="0"/>
          <w:sz w:val="24"/>
          <w:szCs w:val="24"/>
          <w14:ligatures w14:val="none"/>
        </w:rPr>
        <w:t xml:space="preserve"> A gyógyszerköltségek viseléséhez nyújtott támogatás kiskorú gyermek részére a törvényes képviselő kérelmére állapítható meg, ha a (2) bekezdés szerinti feltételeknek a kiskorút nevelő, gondozó család megfelel. E szakasz szerinti igazolásoknak a kiskorú gyermek vonatkozásában kell megfelelniük a jogszabályban előírtaknak.</w:t>
      </w:r>
    </w:p>
    <w:p w14:paraId="473932AB" w14:textId="77777777" w:rsidR="0099031F" w:rsidRPr="0099031F" w:rsidRDefault="0099031F" w:rsidP="0099031F">
      <w:pPr>
        <w:spacing w:after="0" w:line="276" w:lineRule="auto"/>
        <w:jc w:val="both"/>
        <w:rPr>
          <w:rFonts w:ascii="Times New Roman" w:eastAsia="Calibri" w:hAnsi="Times New Roman" w:cs="Times New Roman"/>
          <w:b/>
          <w:kern w:val="0"/>
          <w:sz w:val="24"/>
          <w:szCs w:val="24"/>
          <w14:ligatures w14:val="none"/>
        </w:rPr>
      </w:pPr>
    </w:p>
    <w:p w14:paraId="7859B4E4" w14:textId="77777777" w:rsidR="0099031F" w:rsidRPr="0099031F" w:rsidRDefault="0099031F" w:rsidP="0099031F">
      <w:pPr>
        <w:spacing w:after="0" w:line="276" w:lineRule="auto"/>
        <w:ind w:left="720"/>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10. Adósságcsökkentési támogatás</w:t>
      </w:r>
    </w:p>
    <w:p w14:paraId="247D88D0" w14:textId="77777777" w:rsidR="0099031F" w:rsidRPr="0099031F" w:rsidRDefault="0099031F" w:rsidP="0099031F">
      <w:pPr>
        <w:spacing w:after="0" w:line="276" w:lineRule="auto"/>
        <w:jc w:val="both"/>
        <w:rPr>
          <w:rFonts w:ascii="Times New Roman" w:eastAsia="Calibri" w:hAnsi="Times New Roman" w:cs="Times New Roman"/>
          <w:b/>
          <w:kern w:val="0"/>
          <w:sz w:val="24"/>
          <w:szCs w:val="24"/>
          <w14:ligatures w14:val="none"/>
        </w:rPr>
      </w:pPr>
    </w:p>
    <w:p w14:paraId="7EF6624F" w14:textId="77777777" w:rsidR="0099031F" w:rsidRPr="0099031F" w:rsidRDefault="0099031F" w:rsidP="0099031F">
      <w:pPr>
        <w:spacing w:after="0" w:line="276" w:lineRule="auto"/>
        <w:ind w:left="720"/>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11.§</w:t>
      </w:r>
    </w:p>
    <w:p w14:paraId="4D266D3B" w14:textId="77777777" w:rsidR="0099031F" w:rsidRPr="0099031F" w:rsidRDefault="0099031F" w:rsidP="0099031F">
      <w:pPr>
        <w:spacing w:after="0" w:line="276" w:lineRule="auto"/>
        <w:ind w:left="720"/>
        <w:jc w:val="center"/>
        <w:rPr>
          <w:rFonts w:ascii="Times New Roman" w:eastAsia="Calibri" w:hAnsi="Times New Roman" w:cs="Times New Roman"/>
          <w:b/>
          <w:kern w:val="0"/>
          <w:sz w:val="24"/>
          <w:szCs w:val="24"/>
          <w14:ligatures w14:val="none"/>
        </w:rPr>
      </w:pPr>
    </w:p>
    <w:p w14:paraId="56394613" w14:textId="77777777" w:rsidR="0099031F" w:rsidRPr="0099031F" w:rsidRDefault="0099031F" w:rsidP="0099031F">
      <w:pPr>
        <w:numPr>
          <w:ilvl w:val="0"/>
          <w:numId w:val="43"/>
        </w:numPr>
        <w:spacing w:after="0" w:line="276" w:lineRule="auto"/>
        <w:ind w:left="426" w:hanging="426"/>
        <w:jc w:val="both"/>
        <w:rPr>
          <w:rFonts w:ascii="Times New Roman" w:eastAsia="Times New Roman" w:hAnsi="Times New Roman" w:cs="Times New Roman"/>
          <w:kern w:val="0"/>
          <w:sz w:val="24"/>
          <w:szCs w:val="24"/>
          <w:lang w:eastAsia="hu-HU"/>
          <w14:ligatures w14:val="none"/>
        </w:rPr>
      </w:pPr>
      <w:r w:rsidRPr="0099031F">
        <w:rPr>
          <w:rFonts w:ascii="Times New Roman" w:eastAsia="Times New Roman" w:hAnsi="Times New Roman" w:cs="Times New Roman"/>
          <w:kern w:val="0"/>
          <w:sz w:val="24"/>
          <w:szCs w:val="20"/>
          <w:lang w:eastAsia="hu-HU"/>
          <w14:ligatures w14:val="none"/>
        </w:rPr>
        <w:t>Az adósságcsökkentési támogatás a szociálisan rászorult, lakhatási kiadásokhoz kapcsolódó hátralékot felhalmozó személyek részére nyújtott települési támogatás.</w:t>
      </w:r>
    </w:p>
    <w:p w14:paraId="6E423857"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7D7861F4" w14:textId="77777777" w:rsidR="0099031F" w:rsidRPr="0099031F" w:rsidRDefault="0099031F" w:rsidP="0099031F">
      <w:pPr>
        <w:numPr>
          <w:ilvl w:val="0"/>
          <w:numId w:val="43"/>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 Adósságcsökkentési támogatásban részesül az a személy vagy család, </w:t>
      </w:r>
    </w:p>
    <w:p w14:paraId="0E52D3B1" w14:textId="77777777" w:rsidR="0099031F" w:rsidRPr="0099031F" w:rsidRDefault="0099031F" w:rsidP="0099031F">
      <w:pPr>
        <w:numPr>
          <w:ilvl w:val="0"/>
          <w:numId w:val="45"/>
        </w:numPr>
        <w:tabs>
          <w:tab w:val="left" w:pos="993"/>
        </w:tabs>
        <w:spacing w:after="0" w:line="276" w:lineRule="auto"/>
        <w:ind w:hanging="11"/>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akinek</w:t>
      </w:r>
    </w:p>
    <w:p w14:paraId="1A8FDF21" w14:textId="77777777" w:rsidR="0099031F" w:rsidRPr="0099031F" w:rsidRDefault="0099031F" w:rsidP="0099031F">
      <w:pPr>
        <w:spacing w:after="0" w:line="276" w:lineRule="auto"/>
        <w:ind w:left="993"/>
        <w:contextualSpacing/>
        <w:jc w:val="both"/>
        <w:rPr>
          <w:rFonts w:ascii="Times New Roman" w:eastAsia="Calibri" w:hAnsi="Times New Roman" w:cs="Times New Roman"/>
          <w:kern w:val="0"/>
          <w:sz w:val="24"/>
          <w:szCs w:val="24"/>
          <w14:ligatures w14:val="none"/>
        </w:rPr>
      </w:pPr>
      <w:proofErr w:type="spellStart"/>
      <w:proofErr w:type="gramStart"/>
      <w:r w:rsidRPr="0099031F">
        <w:rPr>
          <w:rFonts w:ascii="Times New Roman" w:eastAsia="Calibri" w:hAnsi="Times New Roman" w:cs="Times New Roman"/>
          <w:kern w:val="0"/>
          <w:sz w:val="24"/>
          <w:szCs w:val="24"/>
          <w14:ligatures w14:val="none"/>
        </w:rPr>
        <w:t>aa</w:t>
      </w:r>
      <w:proofErr w:type="spellEnd"/>
      <w:r w:rsidRPr="0099031F">
        <w:rPr>
          <w:rFonts w:ascii="Times New Roman" w:eastAsia="Calibri" w:hAnsi="Times New Roman" w:cs="Times New Roman"/>
          <w:kern w:val="0"/>
          <w:sz w:val="24"/>
          <w:szCs w:val="24"/>
          <w14:ligatures w14:val="none"/>
        </w:rPr>
        <w:t xml:space="preserve">)   </w:t>
      </w:r>
      <w:proofErr w:type="gramEnd"/>
      <w:r w:rsidRPr="0099031F">
        <w:rPr>
          <w:rFonts w:ascii="Times New Roman" w:eastAsia="Calibri" w:hAnsi="Times New Roman" w:cs="Times New Roman"/>
          <w:kern w:val="0"/>
          <w:sz w:val="24"/>
          <w:szCs w:val="24"/>
          <w14:ligatures w14:val="none"/>
        </w:rPr>
        <w:t xml:space="preserve">az adóssága meghaladja az 50 000,- Ft-ot (azaz ötvenezer forintot) és </w:t>
      </w:r>
    </w:p>
    <w:p w14:paraId="1C6FC6D0" w14:textId="77777777" w:rsidR="0099031F" w:rsidRPr="0099031F" w:rsidRDefault="0099031F" w:rsidP="0099031F">
      <w:pPr>
        <w:tabs>
          <w:tab w:val="left" w:pos="1418"/>
        </w:tabs>
        <w:spacing w:after="0" w:line="276" w:lineRule="auto"/>
        <w:ind w:left="993"/>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ab) akinek a (3) bekezdésben meghatározott adósságok közül a tartozása legalább 6 havi, vagy</w:t>
      </w:r>
    </w:p>
    <w:p w14:paraId="072ADA87" w14:textId="77777777" w:rsidR="0099031F" w:rsidRPr="0099031F" w:rsidRDefault="0099031F" w:rsidP="0099031F">
      <w:pPr>
        <w:tabs>
          <w:tab w:val="left" w:pos="1418"/>
        </w:tabs>
        <w:spacing w:after="0" w:line="276" w:lineRule="auto"/>
        <w:ind w:left="993"/>
        <w:contextualSpacing/>
        <w:jc w:val="both"/>
        <w:rPr>
          <w:rFonts w:ascii="Times New Roman" w:eastAsia="Calibri" w:hAnsi="Times New Roman" w:cs="Times New Roman"/>
          <w:kern w:val="0"/>
          <w:sz w:val="24"/>
          <w:szCs w:val="24"/>
          <w14:ligatures w14:val="none"/>
        </w:rPr>
      </w:pPr>
      <w:proofErr w:type="spellStart"/>
      <w:r w:rsidRPr="0099031F">
        <w:rPr>
          <w:rFonts w:ascii="Times New Roman" w:eastAsia="Calibri" w:hAnsi="Times New Roman" w:cs="Times New Roman"/>
          <w:kern w:val="0"/>
          <w:sz w:val="24"/>
          <w:szCs w:val="24"/>
          <w14:ligatures w14:val="none"/>
        </w:rPr>
        <w:t>ac</w:t>
      </w:r>
      <w:proofErr w:type="spellEnd"/>
      <w:r w:rsidRPr="0099031F">
        <w:rPr>
          <w:rFonts w:ascii="Times New Roman" w:eastAsia="Calibri" w:hAnsi="Times New Roman" w:cs="Times New Roman"/>
          <w:kern w:val="0"/>
          <w:sz w:val="24"/>
          <w:szCs w:val="24"/>
          <w14:ligatures w14:val="none"/>
        </w:rPr>
        <w:t>) közüzemi díjtartozása miatt a szolgáltatást kikapcsolták, továbbá</w:t>
      </w:r>
    </w:p>
    <w:p w14:paraId="120E3307" w14:textId="77777777" w:rsidR="0099031F" w:rsidRPr="0099031F" w:rsidRDefault="0099031F" w:rsidP="0099031F">
      <w:pPr>
        <w:numPr>
          <w:ilvl w:val="0"/>
          <w:numId w:val="45"/>
        </w:numPr>
        <w:tabs>
          <w:tab w:val="left" w:pos="993"/>
        </w:tabs>
        <w:spacing w:after="0" w:line="276" w:lineRule="auto"/>
        <w:ind w:left="993"/>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akinek a háztartásában az egy főre jutó havi jövedelem nem haladja meg a szociális vetítési alap</w:t>
      </w:r>
      <w:r w:rsidRPr="0099031F">
        <w:rPr>
          <w:rFonts w:ascii="Times New Roman" w:eastAsia="Calibri" w:hAnsi="Times New Roman" w:cs="Times New Roman"/>
          <w:kern w:val="0"/>
          <w:sz w:val="24"/>
          <w:szCs w:val="24"/>
          <w:vertAlign w:val="superscript"/>
          <w14:ligatures w14:val="none"/>
        </w:rPr>
        <w:footnoteReference w:id="30"/>
      </w:r>
      <w:r w:rsidRPr="0099031F">
        <w:rPr>
          <w:rFonts w:ascii="Times New Roman" w:eastAsia="Calibri" w:hAnsi="Times New Roman" w:cs="Times New Roman"/>
          <w:kern w:val="0"/>
          <w:sz w:val="24"/>
          <w:szCs w:val="24"/>
          <w14:ligatures w14:val="none"/>
        </w:rPr>
        <w:t xml:space="preserve"> összegének 100 %-át, egyedül élő esetén 120 %-át, valamint</w:t>
      </w:r>
    </w:p>
    <w:p w14:paraId="45C8600B" w14:textId="77777777" w:rsidR="0099031F" w:rsidRPr="0099031F" w:rsidRDefault="0099031F" w:rsidP="0099031F">
      <w:pPr>
        <w:numPr>
          <w:ilvl w:val="0"/>
          <w:numId w:val="45"/>
        </w:numPr>
        <w:spacing w:after="0" w:line="276" w:lineRule="auto"/>
        <w:ind w:left="993"/>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aki a településen elismert minimális lakásnagyságot meg nem haladó lakásban lakik, amely </w:t>
      </w:r>
    </w:p>
    <w:p w14:paraId="3319714B" w14:textId="77777777" w:rsidR="0099031F" w:rsidRPr="0099031F" w:rsidRDefault="0099031F" w:rsidP="0099031F">
      <w:pPr>
        <w:spacing w:after="0" w:line="276" w:lineRule="auto"/>
        <w:ind w:left="993"/>
        <w:contextualSpacing/>
        <w:jc w:val="both"/>
        <w:rPr>
          <w:rFonts w:ascii="Times New Roman" w:eastAsia="Calibri" w:hAnsi="Times New Roman" w:cs="Times New Roman"/>
          <w:kern w:val="0"/>
          <w:sz w:val="24"/>
          <w:szCs w:val="24"/>
          <w14:ligatures w14:val="none"/>
        </w:rPr>
      </w:pPr>
      <w:proofErr w:type="spellStart"/>
      <w:r w:rsidRPr="0099031F">
        <w:rPr>
          <w:rFonts w:ascii="Times New Roman" w:eastAsia="Calibri" w:hAnsi="Times New Roman" w:cs="Times New Roman"/>
          <w:kern w:val="0"/>
          <w:sz w:val="24"/>
          <w:szCs w:val="24"/>
          <w14:ligatures w14:val="none"/>
        </w:rPr>
        <w:t>ca</w:t>
      </w:r>
      <w:proofErr w:type="spellEnd"/>
      <w:r w:rsidRPr="0099031F">
        <w:rPr>
          <w:rFonts w:ascii="Times New Roman" w:eastAsia="Calibri" w:hAnsi="Times New Roman" w:cs="Times New Roman"/>
          <w:kern w:val="0"/>
          <w:sz w:val="24"/>
          <w:szCs w:val="24"/>
          <w14:ligatures w14:val="none"/>
        </w:rPr>
        <w:t>) 1-3 fős háztartás esetén legfeljebb 2 szoba,</w:t>
      </w:r>
    </w:p>
    <w:p w14:paraId="721C2847" w14:textId="77777777" w:rsidR="0099031F" w:rsidRPr="0099031F" w:rsidRDefault="0099031F" w:rsidP="0099031F">
      <w:pPr>
        <w:spacing w:after="0" w:line="276" w:lineRule="auto"/>
        <w:ind w:left="993"/>
        <w:contextualSpacing/>
        <w:jc w:val="both"/>
        <w:rPr>
          <w:rFonts w:ascii="Times New Roman" w:eastAsia="Calibri" w:hAnsi="Times New Roman" w:cs="Times New Roman"/>
          <w:kern w:val="0"/>
          <w:sz w:val="24"/>
          <w:szCs w:val="24"/>
          <w14:ligatures w14:val="none"/>
        </w:rPr>
      </w:pPr>
      <w:proofErr w:type="spellStart"/>
      <w:r w:rsidRPr="0099031F">
        <w:rPr>
          <w:rFonts w:ascii="Times New Roman" w:eastAsia="Calibri" w:hAnsi="Times New Roman" w:cs="Times New Roman"/>
          <w:kern w:val="0"/>
          <w:sz w:val="24"/>
          <w:szCs w:val="24"/>
          <w14:ligatures w14:val="none"/>
        </w:rPr>
        <w:t>cb</w:t>
      </w:r>
      <w:proofErr w:type="spellEnd"/>
      <w:r w:rsidRPr="0099031F">
        <w:rPr>
          <w:rFonts w:ascii="Times New Roman" w:eastAsia="Calibri" w:hAnsi="Times New Roman" w:cs="Times New Roman"/>
          <w:kern w:val="0"/>
          <w:sz w:val="24"/>
          <w:szCs w:val="24"/>
          <w14:ligatures w14:val="none"/>
        </w:rPr>
        <w:t>) 4-5 fős háztartás esetén legfeljebb 3 szoba,</w:t>
      </w:r>
    </w:p>
    <w:p w14:paraId="3D422A6C" w14:textId="77777777" w:rsidR="0099031F" w:rsidRPr="0099031F" w:rsidRDefault="0099031F" w:rsidP="0099031F">
      <w:pPr>
        <w:spacing w:after="0" w:line="276" w:lineRule="auto"/>
        <w:ind w:left="993"/>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cc) 5 fő felett a jogosulttal együtt lakó személyek esetében személyenként plusz fél szoba, de legfeljebb a jogosult által lakott lakás nagysága,</w:t>
      </w:r>
    </w:p>
    <w:p w14:paraId="2E624A2D"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feltéve, hogy vállalja az adósság és az önkormányzat által megállapított adósságcsökkentési támogatás különbözetének megfizetését, továbbá az adósságkezelési tanácsadáson való részvételt.</w:t>
      </w:r>
    </w:p>
    <w:p w14:paraId="0BC46B21"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094E8F1C" w14:textId="77777777" w:rsidR="0099031F" w:rsidRPr="0099031F" w:rsidRDefault="0099031F" w:rsidP="0099031F">
      <w:pPr>
        <w:numPr>
          <w:ilvl w:val="0"/>
          <w:numId w:val="44"/>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Adósságcsökkentési támogatás az alábbi adósságtípusokra adható: </w:t>
      </w:r>
    </w:p>
    <w:p w14:paraId="25D4C88A" w14:textId="77777777" w:rsidR="0099031F" w:rsidRPr="0099031F" w:rsidRDefault="0099031F" w:rsidP="0099031F">
      <w:pPr>
        <w:numPr>
          <w:ilvl w:val="0"/>
          <w:numId w:val="41"/>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vezetékes gázdíj-tartozás,</w:t>
      </w:r>
    </w:p>
    <w:p w14:paraId="6F1E25C7" w14:textId="77777777" w:rsidR="0099031F" w:rsidRPr="0099031F" w:rsidRDefault="0099031F" w:rsidP="0099031F">
      <w:pPr>
        <w:numPr>
          <w:ilvl w:val="0"/>
          <w:numId w:val="41"/>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áramszolgáltatás díjtartozás,</w:t>
      </w:r>
    </w:p>
    <w:p w14:paraId="729C46B7" w14:textId="77777777" w:rsidR="0099031F" w:rsidRPr="0099031F" w:rsidRDefault="0099031F" w:rsidP="0099031F">
      <w:pPr>
        <w:numPr>
          <w:ilvl w:val="0"/>
          <w:numId w:val="41"/>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víz- és csatornahasználati díjtartozás,</w:t>
      </w:r>
    </w:p>
    <w:p w14:paraId="7051CB65" w14:textId="77777777" w:rsidR="0099031F" w:rsidRPr="0099031F" w:rsidRDefault="0099031F" w:rsidP="0099031F">
      <w:pPr>
        <w:numPr>
          <w:ilvl w:val="0"/>
          <w:numId w:val="41"/>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távhő- és melegvíz szolgáltatási díjtartozás,</w:t>
      </w:r>
    </w:p>
    <w:p w14:paraId="0CF4D7B5" w14:textId="77777777" w:rsidR="0099031F" w:rsidRPr="0099031F" w:rsidRDefault="0099031F" w:rsidP="0099031F">
      <w:pPr>
        <w:numPr>
          <w:ilvl w:val="0"/>
          <w:numId w:val="41"/>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önkormányzati lakás lakbértartozás,</w:t>
      </w:r>
    </w:p>
    <w:p w14:paraId="2803F187" w14:textId="77777777" w:rsidR="0099031F" w:rsidRPr="0099031F" w:rsidRDefault="0099031F" w:rsidP="0099031F">
      <w:pPr>
        <w:numPr>
          <w:ilvl w:val="0"/>
          <w:numId w:val="41"/>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szemétszállítási díjtartozás.</w:t>
      </w:r>
    </w:p>
    <w:p w14:paraId="3A55996A"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p>
    <w:p w14:paraId="00EB5B64" w14:textId="77777777" w:rsidR="0099031F" w:rsidRPr="0099031F" w:rsidRDefault="0099031F" w:rsidP="0099031F">
      <w:pPr>
        <w:numPr>
          <w:ilvl w:val="0"/>
          <w:numId w:val="44"/>
        </w:numPr>
        <w:spacing w:after="0" w:line="276" w:lineRule="auto"/>
        <w:ind w:left="426" w:hanging="426"/>
        <w:jc w:val="both"/>
        <w:rPr>
          <w:rFonts w:ascii="Times New Roman" w:eastAsia="Times New Roman" w:hAnsi="Times New Roman" w:cs="Times New Roman"/>
          <w:kern w:val="0"/>
          <w:sz w:val="24"/>
          <w:szCs w:val="20"/>
          <w:lang w:eastAsia="hu-HU"/>
          <w14:ligatures w14:val="none"/>
        </w:rPr>
      </w:pPr>
      <w:r w:rsidRPr="0099031F">
        <w:rPr>
          <w:rFonts w:ascii="Times New Roman" w:eastAsia="Times New Roman" w:hAnsi="Times New Roman" w:cs="Times New Roman"/>
          <w:kern w:val="0"/>
          <w:sz w:val="24"/>
          <w:szCs w:val="20"/>
          <w:lang w:eastAsia="hu-HU"/>
          <w14:ligatures w14:val="none"/>
        </w:rPr>
        <w:t>Az adósságcsökkentési támogatásra való jogosultság megállapításával kapcsolatos hatáskör gyakorlását a Képviselő-testület a polgármesterre ruházza át.</w:t>
      </w:r>
    </w:p>
    <w:p w14:paraId="601DC3AC"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70E88E1A"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12.§</w:t>
      </w:r>
    </w:p>
    <w:p w14:paraId="24A060FA"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37B50F18" w14:textId="77777777" w:rsidR="0099031F" w:rsidRPr="0099031F" w:rsidRDefault="0099031F" w:rsidP="0099031F">
      <w:pPr>
        <w:numPr>
          <w:ilvl w:val="0"/>
          <w:numId w:val="29"/>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Adósságcsökkentési támogatás mértéke nem haladhatja meg az adósság 50 %-át, és összege legfeljebb 100 000,- Ft (azaz egyszázezer forint) lehet. A támogatás egy összegben vagy havi részletekben nyújtható az adós vállalásától függően.</w:t>
      </w:r>
    </w:p>
    <w:p w14:paraId="3810CF01"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p>
    <w:p w14:paraId="77E2378C" w14:textId="77777777" w:rsidR="0099031F" w:rsidRPr="0099031F" w:rsidRDefault="0099031F" w:rsidP="0099031F">
      <w:pPr>
        <w:numPr>
          <w:ilvl w:val="0"/>
          <w:numId w:val="29"/>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11.§ (3) bekezdésben</w:t>
      </w:r>
      <w:r w:rsidRPr="0099031F">
        <w:rPr>
          <w:rFonts w:ascii="Times New Roman" w:eastAsia="Calibri" w:hAnsi="Times New Roman" w:cs="Times New Roman"/>
          <w:kern w:val="0"/>
          <w:sz w:val="24"/>
          <w:szCs w:val="24"/>
          <w:vertAlign w:val="superscript"/>
          <w14:ligatures w14:val="none"/>
        </w:rPr>
        <w:footnoteReference w:id="31"/>
      </w:r>
      <w:r w:rsidRPr="0099031F">
        <w:rPr>
          <w:rFonts w:ascii="Times New Roman" w:eastAsia="Calibri" w:hAnsi="Times New Roman" w:cs="Times New Roman"/>
          <w:kern w:val="0"/>
          <w:sz w:val="24"/>
          <w:szCs w:val="24"/>
          <w14:ligatures w14:val="none"/>
        </w:rPr>
        <w:t xml:space="preserve"> meghatározott adósságtípusokból keletkezett adósságok maximális összege az eljárás megindításának időpontjában nem haladhatja meg a 400 000,- Ft-ot (azaz négyszázezer forintot).</w:t>
      </w:r>
    </w:p>
    <w:p w14:paraId="3C79DC10"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p>
    <w:p w14:paraId="29FC225D" w14:textId="77777777" w:rsidR="0099031F" w:rsidRPr="0099031F" w:rsidRDefault="0099031F" w:rsidP="0099031F">
      <w:pPr>
        <w:numPr>
          <w:ilvl w:val="0"/>
          <w:numId w:val="29"/>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éves elszámoló számla meg nem fizetéséből eredő hátralék 12 havi elmaradásnak minősül.</w:t>
      </w:r>
    </w:p>
    <w:p w14:paraId="48BF0760"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p>
    <w:p w14:paraId="638AD38D" w14:textId="77777777" w:rsidR="0099031F" w:rsidRPr="0099031F" w:rsidRDefault="0099031F" w:rsidP="0099031F">
      <w:pPr>
        <w:numPr>
          <w:ilvl w:val="0"/>
          <w:numId w:val="29"/>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Az adósságcsökkentési támogatás legfeljebb 18 hónapra állapítható meg. </w:t>
      </w:r>
    </w:p>
    <w:p w14:paraId="5FE2B4B8" w14:textId="77777777" w:rsidR="0099031F" w:rsidRPr="0099031F" w:rsidRDefault="0099031F" w:rsidP="0099031F">
      <w:pPr>
        <w:spacing w:after="0" w:line="276" w:lineRule="auto"/>
        <w:contextualSpacing/>
        <w:jc w:val="both"/>
        <w:rPr>
          <w:rFonts w:ascii="Times New Roman" w:eastAsia="Calibri" w:hAnsi="Times New Roman" w:cs="Times New Roman"/>
          <w:b/>
          <w:kern w:val="0"/>
          <w:sz w:val="24"/>
          <w:szCs w:val="24"/>
          <w14:ligatures w14:val="none"/>
        </w:rPr>
      </w:pPr>
    </w:p>
    <w:p w14:paraId="173BD149"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13.§</w:t>
      </w:r>
    </w:p>
    <w:p w14:paraId="6CD89A36" w14:textId="77777777" w:rsidR="0099031F" w:rsidRPr="0099031F" w:rsidRDefault="0099031F" w:rsidP="0099031F">
      <w:pPr>
        <w:numPr>
          <w:ilvl w:val="0"/>
          <w:numId w:val="30"/>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adósságcsökkentési támogatásra jogosult köteles adósságkezelési tanácsadást (a továbbiakban: tanácsadás) igénybe venni. A tanácsadás formáját az adósságkezelési tanácsadó határozza meg.</w:t>
      </w:r>
    </w:p>
    <w:p w14:paraId="4CA0E867" w14:textId="77777777" w:rsidR="0099031F" w:rsidRPr="0099031F" w:rsidRDefault="0099031F" w:rsidP="0099031F">
      <w:pPr>
        <w:spacing w:after="0" w:line="276" w:lineRule="auto"/>
        <w:ind w:left="426" w:hanging="426"/>
        <w:jc w:val="both"/>
        <w:rPr>
          <w:rFonts w:ascii="Times New Roman" w:eastAsia="Calibri" w:hAnsi="Times New Roman" w:cs="Times New Roman"/>
          <w:kern w:val="0"/>
          <w:sz w:val="24"/>
          <w:szCs w:val="24"/>
          <w14:ligatures w14:val="none"/>
        </w:rPr>
      </w:pPr>
    </w:p>
    <w:p w14:paraId="540088B7" w14:textId="77777777" w:rsidR="0099031F" w:rsidRPr="0099031F" w:rsidRDefault="0099031F" w:rsidP="0099031F">
      <w:pPr>
        <w:numPr>
          <w:ilvl w:val="0"/>
          <w:numId w:val="30"/>
        </w:numPr>
        <w:tabs>
          <w:tab w:val="left" w:pos="426"/>
        </w:tabs>
        <w:spacing w:after="0" w:line="276" w:lineRule="auto"/>
        <w:ind w:left="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32"/>
      </w:r>
      <w:r w:rsidRPr="0099031F">
        <w:rPr>
          <w:rFonts w:ascii="Times New Roman" w:eastAsia="Calibri" w:hAnsi="Times New Roman" w:cs="Times New Roman"/>
          <w:kern w:val="0"/>
          <w:sz w:val="24"/>
          <w:szCs w:val="24"/>
          <w14:ligatures w14:val="none"/>
        </w:rPr>
        <w:t>Az önkormányzat az adósságkezelési tanácsadást a Szigetvári Család és Gyermekjóléti Központ és Szolgálat útján biztosítja.</w:t>
      </w:r>
    </w:p>
    <w:p w14:paraId="3389B165" w14:textId="77777777" w:rsidR="0099031F" w:rsidRPr="0099031F" w:rsidRDefault="0099031F" w:rsidP="0099031F">
      <w:pPr>
        <w:spacing w:after="0" w:line="276" w:lineRule="auto"/>
        <w:jc w:val="both"/>
        <w:rPr>
          <w:rFonts w:ascii="Times New Roman" w:eastAsia="Calibri" w:hAnsi="Times New Roman" w:cs="Times New Roman"/>
          <w:b/>
          <w:kern w:val="0"/>
          <w:sz w:val="24"/>
          <w:szCs w:val="24"/>
          <w14:ligatures w14:val="none"/>
        </w:rPr>
      </w:pPr>
    </w:p>
    <w:p w14:paraId="44672C29" w14:textId="77777777" w:rsidR="0099031F" w:rsidRPr="0099031F" w:rsidRDefault="0099031F" w:rsidP="0099031F">
      <w:pPr>
        <w:numPr>
          <w:ilvl w:val="0"/>
          <w:numId w:val="30"/>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tanácsadás során a jogosult köteles a tanácsadóval előzetesen együttműködni, melynek időtartama legfeljebb 4 hónap. </w:t>
      </w:r>
    </w:p>
    <w:p w14:paraId="4515EAC6"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74DC8B83" w14:textId="77777777" w:rsidR="0099031F" w:rsidRPr="0099031F" w:rsidRDefault="0099031F" w:rsidP="0099031F">
      <w:pPr>
        <w:numPr>
          <w:ilvl w:val="0"/>
          <w:numId w:val="30"/>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Az előzetes együttműködés tartalmát a jogosult és a tanácsadó között létrejövő írásbeli megállapodás (a továbbiakban: előzetes együttműködési megállapodás) határozza meg. </w:t>
      </w:r>
    </w:p>
    <w:p w14:paraId="4BE11BC6"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15F34616" w14:textId="77777777" w:rsidR="0099031F" w:rsidRPr="0099031F" w:rsidRDefault="0099031F" w:rsidP="0099031F">
      <w:pPr>
        <w:numPr>
          <w:ilvl w:val="0"/>
          <w:numId w:val="30"/>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Abban az esetben, ha a jogosult az előzetes együttműködési megállapodásban foglaltaknak nem tesz eleget, a tanácsadó legalább egy esetben felszólítja a vállalt kötelezettség teljesítésére.</w:t>
      </w:r>
    </w:p>
    <w:p w14:paraId="30D47496"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p>
    <w:p w14:paraId="618979FA" w14:textId="77777777" w:rsidR="0099031F" w:rsidRPr="0099031F" w:rsidRDefault="0099031F" w:rsidP="0099031F">
      <w:pPr>
        <w:numPr>
          <w:ilvl w:val="0"/>
          <w:numId w:val="30"/>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tanácsadó feladata vizsgálni a jogosult háztartásának gazdálkodását, fizetési kapacitását és készségét, az adósság teljes körű és </w:t>
      </w:r>
      <w:proofErr w:type="spellStart"/>
      <w:r w:rsidRPr="0099031F">
        <w:rPr>
          <w:rFonts w:ascii="Times New Roman" w:eastAsia="Calibri" w:hAnsi="Times New Roman" w:cs="Times New Roman"/>
          <w:kern w:val="0"/>
          <w:sz w:val="24"/>
          <w:szCs w:val="24"/>
          <w14:ligatures w14:val="none"/>
        </w:rPr>
        <w:t>típusonkénti</w:t>
      </w:r>
      <w:proofErr w:type="spellEnd"/>
      <w:r w:rsidRPr="0099031F">
        <w:rPr>
          <w:rFonts w:ascii="Times New Roman" w:eastAsia="Calibri" w:hAnsi="Times New Roman" w:cs="Times New Roman"/>
          <w:kern w:val="0"/>
          <w:sz w:val="24"/>
          <w:szCs w:val="24"/>
          <w14:ligatures w14:val="none"/>
        </w:rPr>
        <w:t xml:space="preserve"> összegét, az adósság felhalmozásának okát, időtartamát.</w:t>
      </w:r>
    </w:p>
    <w:p w14:paraId="721963B4" w14:textId="77777777" w:rsidR="0099031F" w:rsidRPr="0099031F" w:rsidRDefault="0099031F" w:rsidP="0099031F">
      <w:pPr>
        <w:spacing w:after="0" w:line="276" w:lineRule="auto"/>
        <w:jc w:val="both"/>
        <w:rPr>
          <w:rFonts w:ascii="Times New Roman" w:eastAsia="Calibri" w:hAnsi="Times New Roman" w:cs="Times New Roman"/>
          <w:b/>
          <w:kern w:val="0"/>
          <w:sz w:val="24"/>
          <w:szCs w:val="24"/>
          <w14:ligatures w14:val="none"/>
        </w:rPr>
      </w:pPr>
    </w:p>
    <w:p w14:paraId="5312E235"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14.§</w:t>
      </w:r>
    </w:p>
    <w:p w14:paraId="167CE1CD"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4FEF2115" w14:textId="77777777" w:rsidR="0099031F" w:rsidRPr="0099031F" w:rsidRDefault="0099031F" w:rsidP="0099031F">
      <w:pPr>
        <w:numPr>
          <w:ilvl w:val="0"/>
          <w:numId w:val="53"/>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 </w:t>
      </w:r>
      <w:r w:rsidRPr="0099031F">
        <w:rPr>
          <w:rFonts w:ascii="Times New Roman" w:eastAsia="Calibri" w:hAnsi="Times New Roman" w:cs="Times New Roman"/>
          <w:kern w:val="0"/>
          <w:sz w:val="24"/>
          <w:szCs w:val="24"/>
          <w:vertAlign w:val="superscript"/>
          <w14:ligatures w14:val="none"/>
        </w:rPr>
        <w:footnoteReference w:id="33"/>
      </w:r>
      <w:r w:rsidRPr="0099031F">
        <w:rPr>
          <w:rFonts w:ascii="Times New Roman" w:eastAsia="Calibri" w:hAnsi="Times New Roman" w:cs="Times New Roman"/>
          <w:kern w:val="0"/>
          <w:sz w:val="24"/>
          <w:szCs w:val="24"/>
          <w14:ligatures w14:val="none"/>
        </w:rPr>
        <w:t>A tanácsadóval folytatott előzetes együttműködés lejártát követően a jogosult a tanácsadónál adósságcsökkentési támogatás iránti kérelmet nyújt be. A kérelem benyújtását követő 10 napon belül a tanácsadó a kérelmet, valamint az előzetes együttműködési megállapodásban foglaltak teljesítésének értékelését, az adósságcsökkentési támogatásra vagy az arra irányuló kérelem elutasítására tett javaslattal együtt megküldi a Szigetvári Polgármesteri Hivatal Közigazgatási Osztályának.</w:t>
      </w:r>
    </w:p>
    <w:p w14:paraId="23D4F188"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3B42AC26" w14:textId="77777777" w:rsidR="0099031F" w:rsidRPr="0099031F" w:rsidRDefault="0099031F" w:rsidP="0099031F">
      <w:pPr>
        <w:numPr>
          <w:ilvl w:val="0"/>
          <w:numId w:val="53"/>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tanácsadó (1) bekezdés szerinti javaslatának tartalmaznia kell: </w:t>
      </w:r>
    </w:p>
    <w:p w14:paraId="07D2FB0F" w14:textId="77777777" w:rsidR="0099031F" w:rsidRPr="0099031F" w:rsidRDefault="0099031F" w:rsidP="0099031F">
      <w:pPr>
        <w:numPr>
          <w:ilvl w:val="0"/>
          <w:numId w:val="2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előzetes együttműködési megállapodásban foglaltak teljesítésének értékelését,</w:t>
      </w:r>
    </w:p>
    <w:p w14:paraId="43F62C57" w14:textId="77777777" w:rsidR="0099031F" w:rsidRPr="0099031F" w:rsidRDefault="0099031F" w:rsidP="0099031F">
      <w:pPr>
        <w:numPr>
          <w:ilvl w:val="0"/>
          <w:numId w:val="2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kezelendő adósság típusát és összegét,</w:t>
      </w:r>
    </w:p>
    <w:p w14:paraId="560FE0CB" w14:textId="77777777" w:rsidR="0099031F" w:rsidRPr="0099031F" w:rsidRDefault="0099031F" w:rsidP="0099031F">
      <w:pPr>
        <w:numPr>
          <w:ilvl w:val="0"/>
          <w:numId w:val="2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javasolt adósságcsökkentési támogatás összegét,</w:t>
      </w:r>
    </w:p>
    <w:p w14:paraId="3A2FA7C2" w14:textId="77777777" w:rsidR="0099031F" w:rsidRPr="0099031F" w:rsidRDefault="0099031F" w:rsidP="0099031F">
      <w:pPr>
        <w:numPr>
          <w:ilvl w:val="0"/>
          <w:numId w:val="2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jogosult által vállalt önrész összegét, megfizetésének módját és időtartamát,</w:t>
      </w:r>
    </w:p>
    <w:p w14:paraId="5143996A" w14:textId="77777777" w:rsidR="0099031F" w:rsidRPr="0099031F" w:rsidRDefault="0099031F" w:rsidP="0099031F">
      <w:pPr>
        <w:numPr>
          <w:ilvl w:val="0"/>
          <w:numId w:val="2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jogosult számára a hitelező által biztosított egyéni kedvezmények körét és mértékét.</w:t>
      </w:r>
    </w:p>
    <w:p w14:paraId="29614C7A" w14:textId="77777777" w:rsidR="0099031F" w:rsidRPr="0099031F" w:rsidRDefault="0099031F" w:rsidP="0099031F">
      <w:pPr>
        <w:spacing w:after="0" w:line="276" w:lineRule="auto"/>
        <w:ind w:left="786"/>
        <w:contextualSpacing/>
        <w:jc w:val="both"/>
        <w:rPr>
          <w:rFonts w:ascii="Times New Roman" w:eastAsia="Calibri" w:hAnsi="Times New Roman" w:cs="Times New Roman"/>
          <w:kern w:val="0"/>
          <w:sz w:val="24"/>
          <w:szCs w:val="24"/>
          <w14:ligatures w14:val="none"/>
        </w:rPr>
      </w:pPr>
    </w:p>
    <w:p w14:paraId="14BFBD6A" w14:textId="77777777" w:rsidR="0099031F" w:rsidRPr="0099031F" w:rsidRDefault="0099031F" w:rsidP="0099031F">
      <w:pPr>
        <w:numPr>
          <w:ilvl w:val="0"/>
          <w:numId w:val="53"/>
        </w:numPr>
        <w:spacing w:after="0" w:line="276" w:lineRule="auto"/>
        <w:ind w:hanging="578"/>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kérelemhez csatolni kell a szolgáltatók által kiállított igazolásokat a tartozások összegéről és keletkezésük időszakáról, továbbá a lakásban tartózkodás jogcíméről szóló igazolást.</w:t>
      </w:r>
    </w:p>
    <w:p w14:paraId="1AD23DDD" w14:textId="77777777" w:rsidR="0099031F" w:rsidRPr="0099031F" w:rsidRDefault="0099031F" w:rsidP="0099031F">
      <w:pPr>
        <w:spacing w:after="0" w:line="276" w:lineRule="auto"/>
        <w:ind w:left="720"/>
        <w:contextualSpacing/>
        <w:jc w:val="both"/>
        <w:rPr>
          <w:rFonts w:ascii="Times New Roman" w:eastAsia="Calibri" w:hAnsi="Times New Roman" w:cs="Times New Roman"/>
          <w:kern w:val="0"/>
          <w:sz w:val="24"/>
          <w:szCs w:val="24"/>
          <w14:ligatures w14:val="none"/>
        </w:rPr>
      </w:pPr>
    </w:p>
    <w:p w14:paraId="0E9BFD29"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15.§</w:t>
      </w:r>
    </w:p>
    <w:p w14:paraId="114BD860"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25B8A37C" w14:textId="77777777" w:rsidR="0099031F" w:rsidRPr="0099031F" w:rsidRDefault="0099031F" w:rsidP="0099031F">
      <w:pPr>
        <w:numPr>
          <w:ilvl w:val="0"/>
          <w:numId w:val="28"/>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Költségvetési és Pénzügyi Osztály az önrész vagy az önrész első részlete befizetésének adósságkövetelés jogosultja általi igazolása után az adósságcsökkentési támogatást az adós vállalásától függően egy összegben vagy havi részletekben utalja az adósságkövetelés jogosultjának.</w:t>
      </w:r>
    </w:p>
    <w:p w14:paraId="37647FE6"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258B68B5" w14:textId="77777777" w:rsidR="0099031F" w:rsidRPr="0099031F" w:rsidRDefault="0099031F" w:rsidP="0099031F">
      <w:pPr>
        <w:numPr>
          <w:ilvl w:val="0"/>
          <w:numId w:val="28"/>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támogatás egy összegben történő teljesítésére csak az önrész egy összegű befizetése esetén kerülhet sor. Az önrész részletekben történő megfizetése esetén a jogosult részletfizetési kötelezettségének minden hónap 20. napjáig köteles eleget tenni, melyről az adósságkövetelés jogosultja igazolást állít ki. A Költségvetési és Pénzügyi Osztály az adósságcsökkentési támogatást ezt követően utólag, a következő hónap 5. napjáig utalja az adósságkövetelés jogosultjának.</w:t>
      </w:r>
    </w:p>
    <w:p w14:paraId="703CAC89"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62B3FA3B"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16.§</w:t>
      </w:r>
    </w:p>
    <w:p w14:paraId="2D938A05"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10229A77" w14:textId="77777777" w:rsidR="0099031F" w:rsidRPr="0099031F" w:rsidRDefault="0099031F" w:rsidP="0099031F">
      <w:pPr>
        <w:numPr>
          <w:ilvl w:val="0"/>
          <w:numId w:val="31"/>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Az adósságcsökkentési támogatást meg kell szüntetni, ha a jogosult </w:t>
      </w:r>
    </w:p>
    <w:p w14:paraId="1A8C86FF" w14:textId="77777777" w:rsidR="0099031F" w:rsidRPr="0099031F" w:rsidRDefault="0099031F" w:rsidP="0099031F">
      <w:pPr>
        <w:numPr>
          <w:ilvl w:val="0"/>
          <w:numId w:val="32"/>
        </w:numPr>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tanácsadást nem veszi igénybe, vagy</w:t>
      </w:r>
    </w:p>
    <w:p w14:paraId="1C23AE38" w14:textId="77777777" w:rsidR="0099031F" w:rsidRPr="0099031F" w:rsidRDefault="0099031F" w:rsidP="0099031F">
      <w:pPr>
        <w:numPr>
          <w:ilvl w:val="0"/>
          <w:numId w:val="32"/>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tanácsadásról egy alkalommal igazolatlanul távol marad, vagy</w:t>
      </w:r>
    </w:p>
    <w:p w14:paraId="1FDF5C0F" w14:textId="77777777" w:rsidR="0099031F" w:rsidRPr="0099031F" w:rsidRDefault="0099031F" w:rsidP="0099031F">
      <w:pPr>
        <w:numPr>
          <w:ilvl w:val="0"/>
          <w:numId w:val="32"/>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megállapodásban foglaltakat nem teljesíti, vagy</w:t>
      </w:r>
    </w:p>
    <w:p w14:paraId="56DB6A63" w14:textId="77777777" w:rsidR="0099031F" w:rsidRPr="0099031F" w:rsidRDefault="0099031F" w:rsidP="0099031F">
      <w:pPr>
        <w:numPr>
          <w:ilvl w:val="0"/>
          <w:numId w:val="32"/>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vállalt adósságtörlesztési kötelezettségének három egymást követő alkalommal nem tesz eleget, vagy</w:t>
      </w:r>
    </w:p>
    <w:p w14:paraId="3A8D47FC" w14:textId="77777777" w:rsidR="0099031F" w:rsidRPr="0099031F" w:rsidRDefault="0099031F" w:rsidP="0099031F">
      <w:pPr>
        <w:numPr>
          <w:ilvl w:val="0"/>
          <w:numId w:val="32"/>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adósságkezelési szolgáltatás igénybevételét követően a lakásfenntartási kiadásokkal kapcsolatos fizetési kötelezettségének három hónapig nem tesz eleget.</w:t>
      </w:r>
    </w:p>
    <w:p w14:paraId="590F573A"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3C922D41" w14:textId="77777777" w:rsidR="0099031F" w:rsidRPr="0099031F" w:rsidRDefault="0099031F" w:rsidP="0099031F">
      <w:pPr>
        <w:numPr>
          <w:ilvl w:val="0"/>
          <w:numId w:val="38"/>
        </w:numPr>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Ugyanazon személy vagy háztartásának tagja az adósságcsökkentési támogatás lejártát követő 24 hónapon belül nem részesülhet adósságcsökkentési támogatásban.</w:t>
      </w:r>
    </w:p>
    <w:p w14:paraId="4EDEE0A4" w14:textId="77777777" w:rsidR="0099031F" w:rsidRPr="0099031F" w:rsidRDefault="0099031F" w:rsidP="0099031F">
      <w:pPr>
        <w:spacing w:after="0" w:line="276" w:lineRule="auto"/>
        <w:contextualSpacing/>
        <w:jc w:val="both"/>
        <w:rPr>
          <w:rFonts w:ascii="Times New Roman" w:eastAsia="Calibri" w:hAnsi="Times New Roman" w:cs="Times New Roman"/>
          <w:b/>
          <w:kern w:val="0"/>
          <w:sz w:val="24"/>
          <w:szCs w:val="24"/>
          <w14:ligatures w14:val="none"/>
        </w:rPr>
      </w:pPr>
    </w:p>
    <w:p w14:paraId="575CDF19"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16/A.§</w:t>
      </w:r>
      <w:r w:rsidRPr="0099031F">
        <w:rPr>
          <w:rFonts w:ascii="Times New Roman" w:eastAsia="Calibri" w:hAnsi="Times New Roman" w:cs="Times New Roman"/>
          <w:b/>
          <w:kern w:val="0"/>
          <w:sz w:val="24"/>
          <w:szCs w:val="24"/>
          <w:vertAlign w:val="superscript"/>
          <w14:ligatures w14:val="none"/>
        </w:rPr>
        <w:footnoteReference w:id="34"/>
      </w:r>
    </w:p>
    <w:p w14:paraId="20E7B506"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p>
    <w:p w14:paraId="74187314"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11. Rendkívüli települési támogatás</w:t>
      </w:r>
    </w:p>
    <w:p w14:paraId="6903C68A"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p>
    <w:p w14:paraId="50E49B23"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17.§</w:t>
      </w:r>
      <w:r w:rsidRPr="0099031F">
        <w:rPr>
          <w:rFonts w:ascii="Times New Roman" w:eastAsia="Calibri" w:hAnsi="Times New Roman" w:cs="Times New Roman"/>
          <w:b/>
          <w:kern w:val="0"/>
          <w:sz w:val="24"/>
          <w:szCs w:val="24"/>
          <w:vertAlign w:val="superscript"/>
          <w14:ligatures w14:val="none"/>
        </w:rPr>
        <w:footnoteReference w:id="35"/>
      </w:r>
    </w:p>
    <w:p w14:paraId="6D2062FB" w14:textId="77777777" w:rsidR="0099031F" w:rsidRPr="0099031F" w:rsidRDefault="0099031F" w:rsidP="0099031F">
      <w:pPr>
        <w:numPr>
          <w:ilvl w:val="0"/>
          <w:numId w:val="33"/>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Rendkívüli települési támogatás állapítható meg az alábbi három esetben:</w:t>
      </w:r>
    </w:p>
    <w:p w14:paraId="0E822C26"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32E4761D" w14:textId="77777777" w:rsidR="0099031F" w:rsidRPr="0099031F" w:rsidRDefault="0099031F" w:rsidP="0099031F">
      <w:pPr>
        <w:numPr>
          <w:ilvl w:val="0"/>
          <w:numId w:val="4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időszakosan vagy tartósan létfenntartási gondokkal küzdő személynek, ha nem jogosult a b) pont szerinti támogatásra. </w:t>
      </w:r>
    </w:p>
    <w:p w14:paraId="0193F4E1"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p>
    <w:p w14:paraId="24261403" w14:textId="77777777" w:rsidR="0099031F" w:rsidRPr="0099031F" w:rsidRDefault="0099031F" w:rsidP="0099031F">
      <w:pPr>
        <w:numPr>
          <w:ilvl w:val="0"/>
          <w:numId w:val="47"/>
        </w:numPr>
        <w:tabs>
          <w:tab w:val="left" w:pos="851"/>
        </w:tabs>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létfenntartást veszélyeztető rendkívüli élethelyzetbe került, valamint időszakosan vagy tartósan létfenntartási gondokkal küzdő kiskorú gyermeket nevelő személynek, vagy olyan személynek, akinek e támogatásra a nevelésbe vett gyermekkel való kapcsolattartáshoz van szüksége, </w:t>
      </w:r>
      <w:proofErr w:type="gramStart"/>
      <w:r w:rsidRPr="0099031F">
        <w:rPr>
          <w:rFonts w:ascii="Times New Roman" w:eastAsia="Calibri" w:hAnsi="Times New Roman" w:cs="Times New Roman"/>
          <w:kern w:val="0"/>
          <w:sz w:val="24"/>
          <w:szCs w:val="24"/>
          <w14:ligatures w14:val="none"/>
        </w:rPr>
        <w:t>vagy  válsághelyzetben</w:t>
      </w:r>
      <w:proofErr w:type="gramEnd"/>
      <w:r w:rsidRPr="0099031F">
        <w:rPr>
          <w:rFonts w:ascii="Times New Roman" w:eastAsia="Calibri" w:hAnsi="Times New Roman" w:cs="Times New Roman"/>
          <w:kern w:val="0"/>
          <w:sz w:val="24"/>
          <w:szCs w:val="24"/>
          <w14:ligatures w14:val="none"/>
        </w:rPr>
        <w:t xml:space="preserve"> lévő várandós anyának (gyermekének megtartásához). </w:t>
      </w:r>
    </w:p>
    <w:p w14:paraId="63DA7A60" w14:textId="77777777" w:rsidR="0099031F" w:rsidRPr="0099031F" w:rsidRDefault="0099031F" w:rsidP="0099031F">
      <w:pPr>
        <w:spacing w:after="0" w:line="276" w:lineRule="auto"/>
        <w:ind w:left="720"/>
        <w:contextualSpacing/>
        <w:jc w:val="both"/>
        <w:rPr>
          <w:rFonts w:ascii="Times New Roman" w:eastAsia="Calibri" w:hAnsi="Times New Roman" w:cs="Times New Roman"/>
          <w:color w:val="222222"/>
          <w:kern w:val="0"/>
          <w:sz w:val="24"/>
          <w:szCs w:val="24"/>
          <w:shd w:val="clear" w:color="auto" w:fill="FFFFFF"/>
          <w14:ligatures w14:val="none"/>
        </w:rPr>
      </w:pPr>
    </w:p>
    <w:p w14:paraId="4F959E90" w14:textId="77777777" w:rsidR="0099031F" w:rsidRPr="0099031F" w:rsidRDefault="0099031F" w:rsidP="0099031F">
      <w:pPr>
        <w:numPr>
          <w:ilvl w:val="0"/>
          <w:numId w:val="4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2. § 2. pontjában megjelölt rendkívüli méltánylást érdemlő esetben létfenntartást veszélyeztető rendkívüli élethelyzetbe került személynek.</w:t>
      </w:r>
    </w:p>
    <w:p w14:paraId="39F0C8D7"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6555A15E" w14:textId="77777777" w:rsidR="0099031F" w:rsidRPr="0099031F" w:rsidRDefault="0099031F" w:rsidP="0099031F">
      <w:pPr>
        <w:numPr>
          <w:ilvl w:val="0"/>
          <w:numId w:val="33"/>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eljárás kérelemre vagy hivatalból indulhat meg. A rendkívüli települési támogatás iránti kérelmet a 17. § (1) bekezdés a) és b) pontja esetében az erre a célra rendszeresített formanyomtatványon, a 17. § (1) bekezdés c) pontjában meghatározott esetben formanyomtatványon, a rendkívüli méltánylást érdemlő eset igazolására szolgáló dokumentummal együtt kell benyújtani a Hivatalban. A kérelemhez csatolni kell a jövedelemigazolást. A hivatalból indult eljárás esetén a Hivatal szociális ügyintézője gondoskodik arról, hogy a jogosult a saját és a hozzátartozójának jövedelemnyilatkozatát becsatolja.</w:t>
      </w:r>
    </w:p>
    <w:p w14:paraId="211C7502"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p>
    <w:p w14:paraId="5BC189BE" w14:textId="77777777" w:rsidR="0099031F" w:rsidRPr="0099031F" w:rsidRDefault="0099031F" w:rsidP="0099031F">
      <w:pPr>
        <w:numPr>
          <w:ilvl w:val="0"/>
          <w:numId w:val="33"/>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17. § - 17/C. §-ban foglalt egyéb feltételeknek, előírásoknak való megfelelést követően vizsgálja a hatóság a jövedelmi feltételnek való megfelelést.  </w:t>
      </w:r>
    </w:p>
    <w:p w14:paraId="2ACE2AD2"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424D8A3D" w14:textId="77777777" w:rsidR="0099031F" w:rsidRPr="0099031F" w:rsidRDefault="0099031F" w:rsidP="0099031F">
      <w:pPr>
        <w:numPr>
          <w:ilvl w:val="0"/>
          <w:numId w:val="33"/>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17. § (1) bekezdés szerinti rendkívüli települési támogatás megállapításával kapcsolatos hatáskör gyakorlását a Képviselő-testület a polgármesterre ruházza át.</w:t>
      </w:r>
    </w:p>
    <w:p w14:paraId="33BD18BB" w14:textId="77777777" w:rsidR="0099031F" w:rsidRPr="0099031F" w:rsidRDefault="0099031F" w:rsidP="0099031F">
      <w:pPr>
        <w:spacing w:after="0" w:line="276" w:lineRule="auto"/>
        <w:contextualSpacing/>
        <w:jc w:val="both"/>
        <w:rPr>
          <w:rFonts w:ascii="Times New Roman" w:eastAsia="Calibri" w:hAnsi="Times New Roman" w:cs="Times New Roman"/>
          <w:b/>
          <w:kern w:val="0"/>
          <w:sz w:val="24"/>
          <w:szCs w:val="24"/>
          <w14:ligatures w14:val="none"/>
        </w:rPr>
      </w:pPr>
    </w:p>
    <w:p w14:paraId="786A9E37"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17/A. §</w:t>
      </w:r>
      <w:r w:rsidRPr="0099031F">
        <w:rPr>
          <w:rFonts w:ascii="Times New Roman" w:eastAsia="Calibri" w:hAnsi="Times New Roman" w:cs="Times New Roman"/>
          <w:b/>
          <w:kern w:val="0"/>
          <w:sz w:val="24"/>
          <w:szCs w:val="24"/>
          <w:vertAlign w:val="superscript"/>
          <w14:ligatures w14:val="none"/>
        </w:rPr>
        <w:footnoteReference w:id="36"/>
      </w:r>
    </w:p>
    <w:p w14:paraId="2D448D7B"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39F477EF" w14:textId="77777777" w:rsidR="0099031F" w:rsidRPr="0099031F" w:rsidRDefault="0099031F" w:rsidP="0099031F">
      <w:pPr>
        <w:numPr>
          <w:ilvl w:val="0"/>
          <w:numId w:val="50"/>
        </w:numPr>
        <w:spacing w:after="0" w:line="276" w:lineRule="auto"/>
        <w:ind w:left="567" w:hanging="567"/>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17. § (1) bekezdés a) pontja szerinti rendkívüli települési támogatás állapítható meg azon kérelmező részére, ahol a családban az egy főre számított havi családi jövedelemhatár a szociális vetítési alap</w:t>
      </w:r>
      <w:r w:rsidRPr="0099031F">
        <w:rPr>
          <w:rFonts w:ascii="Times New Roman" w:eastAsia="Calibri" w:hAnsi="Times New Roman" w:cs="Times New Roman"/>
          <w:kern w:val="0"/>
          <w:sz w:val="24"/>
          <w:szCs w:val="24"/>
          <w:vertAlign w:val="superscript"/>
          <w14:ligatures w14:val="none"/>
        </w:rPr>
        <w:footnoteReference w:id="37"/>
      </w:r>
      <w:r w:rsidRPr="0099031F">
        <w:rPr>
          <w:rFonts w:ascii="Times New Roman" w:eastAsia="Calibri" w:hAnsi="Times New Roman" w:cs="Times New Roman"/>
          <w:kern w:val="0"/>
          <w:sz w:val="24"/>
          <w:szCs w:val="24"/>
          <w14:ligatures w14:val="none"/>
        </w:rPr>
        <w:t xml:space="preserve"> összegének 110%-át</w:t>
      </w:r>
      <w:r w:rsidRPr="0099031F">
        <w:rPr>
          <w:rFonts w:ascii="Times New Roman" w:eastAsia="Calibri" w:hAnsi="Times New Roman" w:cs="Times New Roman"/>
          <w:kern w:val="0"/>
          <w:sz w:val="24"/>
          <w:szCs w:val="24"/>
          <w:vertAlign w:val="superscript"/>
          <w14:ligatures w14:val="none"/>
        </w:rPr>
        <w:footnoteReference w:id="38"/>
      </w:r>
      <w:r w:rsidRPr="0099031F">
        <w:rPr>
          <w:rFonts w:ascii="Times New Roman" w:eastAsia="Calibri" w:hAnsi="Times New Roman" w:cs="Times New Roman"/>
          <w:kern w:val="0"/>
          <w:sz w:val="24"/>
          <w:szCs w:val="24"/>
          <w14:ligatures w14:val="none"/>
        </w:rPr>
        <w:t xml:space="preserve">, </w:t>
      </w:r>
      <w:proofErr w:type="spellStart"/>
      <w:r w:rsidRPr="0099031F">
        <w:rPr>
          <w:rFonts w:ascii="Times New Roman" w:eastAsia="Calibri" w:hAnsi="Times New Roman" w:cs="Times New Roman"/>
          <w:kern w:val="0"/>
          <w:sz w:val="24"/>
          <w:szCs w:val="24"/>
          <w14:ligatures w14:val="none"/>
        </w:rPr>
        <w:t>egyedülélő</w:t>
      </w:r>
      <w:proofErr w:type="spellEnd"/>
      <w:r w:rsidRPr="0099031F">
        <w:rPr>
          <w:rFonts w:ascii="Times New Roman" w:eastAsia="Calibri" w:hAnsi="Times New Roman" w:cs="Times New Roman"/>
          <w:kern w:val="0"/>
          <w:sz w:val="24"/>
          <w:szCs w:val="24"/>
          <w14:ligatures w14:val="none"/>
        </w:rPr>
        <w:t xml:space="preserve"> vagy családos kérelmezőnek nem minősülő személy esetén annak 130%-át</w:t>
      </w:r>
      <w:r w:rsidRPr="0099031F">
        <w:rPr>
          <w:rFonts w:ascii="Times New Roman" w:eastAsia="Calibri" w:hAnsi="Times New Roman" w:cs="Times New Roman"/>
          <w:kern w:val="0"/>
          <w:sz w:val="24"/>
          <w:szCs w:val="24"/>
          <w:vertAlign w:val="superscript"/>
          <w14:ligatures w14:val="none"/>
        </w:rPr>
        <w:footnoteReference w:id="39"/>
      </w:r>
      <w:r w:rsidRPr="0099031F">
        <w:rPr>
          <w:rFonts w:ascii="Times New Roman" w:eastAsia="Calibri" w:hAnsi="Times New Roman" w:cs="Times New Roman"/>
          <w:kern w:val="0"/>
          <w:sz w:val="24"/>
          <w:szCs w:val="24"/>
          <w14:ligatures w14:val="none"/>
        </w:rPr>
        <w:t xml:space="preserve"> nem haladja meg. </w:t>
      </w:r>
    </w:p>
    <w:p w14:paraId="72A9D3E7" w14:textId="77777777" w:rsidR="0099031F" w:rsidRPr="0099031F" w:rsidRDefault="0099031F" w:rsidP="0099031F">
      <w:pPr>
        <w:spacing w:after="0" w:line="276" w:lineRule="auto"/>
        <w:ind w:left="567"/>
        <w:contextualSpacing/>
        <w:jc w:val="both"/>
        <w:rPr>
          <w:rFonts w:ascii="Times New Roman" w:eastAsia="Calibri" w:hAnsi="Times New Roman" w:cs="Times New Roman"/>
          <w:kern w:val="0"/>
          <w:sz w:val="24"/>
          <w:szCs w:val="24"/>
          <w14:ligatures w14:val="none"/>
        </w:rPr>
      </w:pPr>
    </w:p>
    <w:p w14:paraId="78333B14" w14:textId="77777777" w:rsidR="0099031F" w:rsidRPr="0099031F" w:rsidRDefault="0099031F" w:rsidP="0099031F">
      <w:pPr>
        <w:numPr>
          <w:ilvl w:val="0"/>
          <w:numId w:val="50"/>
        </w:numPr>
        <w:spacing w:after="0" w:line="276" w:lineRule="auto"/>
        <w:ind w:left="567" w:hanging="567"/>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17. § (1) bekezdés a) pontja szerinti rendkívüli települési támogatás évente legfeljebb egy alkalommal állapítható meg.</w:t>
      </w:r>
    </w:p>
    <w:p w14:paraId="606E5956"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046627D0" w14:textId="77777777" w:rsidR="0099031F" w:rsidRPr="0099031F" w:rsidRDefault="0099031F" w:rsidP="0099031F">
      <w:pPr>
        <w:numPr>
          <w:ilvl w:val="0"/>
          <w:numId w:val="50"/>
        </w:numPr>
        <w:spacing w:after="0" w:line="276" w:lineRule="auto"/>
        <w:ind w:left="567" w:hanging="567"/>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rendkívüli települési támogatás összege a 17. § (1) bekezdés a) pontjában meghatározott esetben </w:t>
      </w:r>
      <w:proofErr w:type="gramStart"/>
      <w:r w:rsidRPr="0099031F">
        <w:rPr>
          <w:rFonts w:ascii="Times New Roman" w:eastAsia="Calibri" w:hAnsi="Times New Roman" w:cs="Times New Roman"/>
          <w:kern w:val="0"/>
          <w:sz w:val="24"/>
          <w:szCs w:val="24"/>
          <w14:ligatures w14:val="none"/>
        </w:rPr>
        <w:t>10.000,-</w:t>
      </w:r>
      <w:proofErr w:type="gramEnd"/>
      <w:r w:rsidRPr="0099031F">
        <w:rPr>
          <w:rFonts w:ascii="Times New Roman" w:eastAsia="Calibri" w:hAnsi="Times New Roman" w:cs="Times New Roman"/>
          <w:kern w:val="0"/>
          <w:sz w:val="24"/>
          <w:szCs w:val="24"/>
          <w14:ligatures w14:val="none"/>
        </w:rPr>
        <w:t xml:space="preserve"> Ft (azaz tízezer forint)</w:t>
      </w:r>
      <w:r w:rsidRPr="0099031F">
        <w:rPr>
          <w:rFonts w:ascii="Times New Roman" w:eastAsia="Calibri" w:hAnsi="Times New Roman" w:cs="Times New Roman"/>
          <w:kern w:val="0"/>
          <w:sz w:val="24"/>
          <w:szCs w:val="24"/>
          <w:vertAlign w:val="superscript"/>
          <w14:ligatures w14:val="none"/>
        </w:rPr>
        <w:footnoteReference w:id="40"/>
      </w:r>
      <w:r w:rsidRPr="0099031F">
        <w:rPr>
          <w:rFonts w:ascii="Times New Roman" w:eastAsia="Calibri" w:hAnsi="Times New Roman" w:cs="Times New Roman"/>
          <w:kern w:val="0"/>
          <w:sz w:val="24"/>
          <w:szCs w:val="24"/>
          <w14:ligatures w14:val="none"/>
        </w:rPr>
        <w:t>.</w:t>
      </w:r>
    </w:p>
    <w:p w14:paraId="5E121BCB"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77C134A7" w14:textId="77777777" w:rsidR="0099031F" w:rsidRPr="0099031F" w:rsidRDefault="0099031F" w:rsidP="0099031F">
      <w:pPr>
        <w:numPr>
          <w:ilvl w:val="0"/>
          <w:numId w:val="50"/>
        </w:numPr>
        <w:spacing w:after="0" w:line="276" w:lineRule="auto"/>
        <w:ind w:left="567" w:hanging="567"/>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41"/>
      </w:r>
      <w:r w:rsidRPr="0099031F">
        <w:rPr>
          <w:rFonts w:ascii="Times New Roman" w:eastAsia="Calibri" w:hAnsi="Times New Roman" w:cs="Times New Roman"/>
          <w:kern w:val="0"/>
          <w:sz w:val="24"/>
          <w:szCs w:val="24"/>
          <w14:ligatures w14:val="none"/>
        </w:rPr>
        <w:t>A 17. § (1) bekezdés a) pontjában meghatározott rendkívüli települési támogatásban részesített személy részére ugyanazon évben a 17. § (1) bekezdés b) pontja szerinti rendkívüli települési támogatás csak igazoltan, nevelésben lévő gyermekének meglátogatásával kapcsolatban felmerülő kiadás keletkezése esetén, vagy abban az esetben állapítható meg, ha a kérelmezőnek a 17. § (1) bekezdés a) pontja szerinti támogatás megállapítását követően a tárgyévben gyermeke születik vagy év közben gyámmá válik. Egyéb esetben a 17. § (1) bekezdés a) pontjában meghatározott rendkívüli települési támogatásban részesített személy részére ugyanazon évben a 17. § (1) bekezdés b) pontja szerinti rendkívüli települési támogatás nem állapítható meg.</w:t>
      </w:r>
    </w:p>
    <w:p w14:paraId="4A0DD8D0"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10437E01" w14:textId="77777777" w:rsidR="0099031F" w:rsidRPr="0099031F" w:rsidRDefault="0099031F" w:rsidP="0099031F">
      <w:pPr>
        <w:numPr>
          <w:ilvl w:val="0"/>
          <w:numId w:val="50"/>
        </w:numPr>
        <w:tabs>
          <w:tab w:val="left" w:pos="567"/>
        </w:tabs>
        <w:spacing w:after="0" w:line="276" w:lineRule="auto"/>
        <w:ind w:left="567" w:hanging="567"/>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(1) bekezdés a) pontja szerinti rendkívüli települési támogatás célja elsősorban azon személyek segítése, akiknek az alábbi okok miatt többletkiadásai keletkeznek: betegség, haláleset, elemi kár. A haláleset és elemi kár, mint támogatásra javasolt ok az (1) bekezdés c) pontja szerinti rendkívüli támogatás esetén is megfogalmazásra került, azonban egy évben többször előfordulhat, hogy ezen indokok alapján kerül rendkívüli élethelyzetbe a kérelmező, vagy a 17/C. § (6) bekezdésében foglaltak miatt nem jogosult az (1) bekezdés c) pontja szerinti támogatásra.</w:t>
      </w:r>
    </w:p>
    <w:p w14:paraId="0845A90F"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73735CDE" w14:textId="77777777" w:rsidR="0099031F" w:rsidRPr="0099031F" w:rsidRDefault="0099031F" w:rsidP="0099031F">
      <w:pPr>
        <w:numPr>
          <w:ilvl w:val="0"/>
          <w:numId w:val="50"/>
        </w:numPr>
        <w:tabs>
          <w:tab w:val="left" w:pos="709"/>
        </w:tabs>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42"/>
      </w:r>
      <w:r w:rsidRPr="0099031F">
        <w:rPr>
          <w:rFonts w:ascii="Times New Roman" w:eastAsia="Calibri" w:hAnsi="Times New Roman" w:cs="Times New Roman"/>
          <w:kern w:val="0"/>
          <w:sz w:val="24"/>
          <w:szCs w:val="24"/>
          <w14:ligatures w14:val="none"/>
        </w:rPr>
        <w:t>A 17. § (1) bekezdés b) pontjában meghatározott rendkívüli települési támogatásban részesített személy, vagy annak házastársa vagy élettársa részére ugyanazon évben a 17. § (1) bekezdés a) pontja szerinti rendkívüli települési támogatás nem állapítható meg.</w:t>
      </w:r>
    </w:p>
    <w:p w14:paraId="2BBEA83C"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4C48DBBD"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17/B. §</w:t>
      </w:r>
      <w:r w:rsidRPr="0099031F">
        <w:rPr>
          <w:rFonts w:ascii="Times New Roman" w:eastAsia="Calibri" w:hAnsi="Times New Roman" w:cs="Times New Roman"/>
          <w:b/>
          <w:kern w:val="0"/>
          <w:sz w:val="24"/>
          <w:szCs w:val="24"/>
          <w:vertAlign w:val="superscript"/>
          <w14:ligatures w14:val="none"/>
        </w:rPr>
        <w:footnoteReference w:id="43"/>
      </w:r>
    </w:p>
    <w:p w14:paraId="2222C89D"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2B76F88B" w14:textId="77777777" w:rsidR="0099031F" w:rsidRPr="0099031F" w:rsidRDefault="0099031F" w:rsidP="0099031F">
      <w:pPr>
        <w:spacing w:after="0" w:line="276" w:lineRule="auto"/>
        <w:ind w:left="567" w:hanging="567"/>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(1)    A</w:t>
      </w:r>
      <w:r w:rsidRPr="0099031F">
        <w:rPr>
          <w:rFonts w:ascii="Times New Roman" w:eastAsia="Calibri" w:hAnsi="Times New Roman" w:cs="Times New Roman"/>
          <w:kern w:val="0"/>
          <w:sz w:val="24"/>
          <w:szCs w:val="24"/>
          <w14:ligatures w14:val="none"/>
        </w:rPr>
        <w:tab/>
        <w:t xml:space="preserve"> 17. § (1) bekezdés b) pontja szerinti rendkívüli települési támogatás állapítható meg azon kérelmező részére, ahol a családban az egy főre számított havi családi jövedelemhatár a szociális vetítési alap</w:t>
      </w:r>
      <w:r w:rsidRPr="0099031F">
        <w:rPr>
          <w:rFonts w:ascii="Times New Roman" w:eastAsia="Calibri" w:hAnsi="Times New Roman" w:cs="Times New Roman"/>
          <w:kern w:val="0"/>
          <w:sz w:val="24"/>
          <w:szCs w:val="24"/>
          <w:vertAlign w:val="superscript"/>
          <w14:ligatures w14:val="none"/>
        </w:rPr>
        <w:footnoteReference w:id="44"/>
      </w:r>
      <w:r w:rsidRPr="0099031F">
        <w:rPr>
          <w:rFonts w:ascii="Times New Roman" w:eastAsia="Calibri" w:hAnsi="Times New Roman" w:cs="Times New Roman"/>
          <w:kern w:val="0"/>
          <w:sz w:val="24"/>
          <w:szCs w:val="24"/>
          <w14:ligatures w14:val="none"/>
        </w:rPr>
        <w:t xml:space="preserve"> összegének 245%-át</w:t>
      </w:r>
      <w:r w:rsidRPr="0099031F">
        <w:rPr>
          <w:rFonts w:ascii="Times New Roman" w:eastAsia="Calibri" w:hAnsi="Times New Roman" w:cs="Times New Roman"/>
          <w:kern w:val="0"/>
          <w:sz w:val="24"/>
          <w:szCs w:val="24"/>
          <w:vertAlign w:val="superscript"/>
          <w14:ligatures w14:val="none"/>
        </w:rPr>
        <w:t xml:space="preserve"> </w:t>
      </w:r>
      <w:r w:rsidRPr="0099031F">
        <w:rPr>
          <w:rFonts w:ascii="Times New Roman" w:eastAsia="Calibri" w:hAnsi="Times New Roman" w:cs="Times New Roman"/>
          <w:kern w:val="0"/>
          <w:sz w:val="24"/>
          <w:szCs w:val="24"/>
          <w:vertAlign w:val="superscript"/>
          <w14:ligatures w14:val="none"/>
        </w:rPr>
        <w:footnoteReference w:id="45"/>
      </w:r>
      <w:r w:rsidRPr="0099031F">
        <w:rPr>
          <w:rFonts w:ascii="Times New Roman" w:eastAsia="Calibri" w:hAnsi="Times New Roman" w:cs="Times New Roman"/>
          <w:kern w:val="0"/>
          <w:sz w:val="24"/>
          <w:szCs w:val="24"/>
          <w14:ligatures w14:val="none"/>
        </w:rPr>
        <w:t xml:space="preserve"> nem haladja meg. </w:t>
      </w:r>
    </w:p>
    <w:p w14:paraId="0E29A73E" w14:textId="77777777" w:rsidR="0099031F" w:rsidRPr="0099031F" w:rsidRDefault="0099031F" w:rsidP="0099031F">
      <w:pPr>
        <w:spacing w:after="0" w:line="276" w:lineRule="auto"/>
        <w:ind w:left="567" w:hanging="567"/>
        <w:contextualSpacing/>
        <w:jc w:val="both"/>
        <w:rPr>
          <w:rFonts w:ascii="Times New Roman" w:eastAsia="Calibri" w:hAnsi="Times New Roman" w:cs="Times New Roman"/>
          <w:kern w:val="0"/>
          <w:sz w:val="24"/>
          <w:szCs w:val="24"/>
          <w14:ligatures w14:val="none"/>
        </w:rPr>
      </w:pPr>
    </w:p>
    <w:p w14:paraId="6F01B895" w14:textId="77777777" w:rsidR="0099031F" w:rsidRPr="0099031F" w:rsidRDefault="0099031F" w:rsidP="0099031F">
      <w:pPr>
        <w:numPr>
          <w:ilvl w:val="0"/>
          <w:numId w:val="31"/>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46"/>
      </w:r>
      <w:r w:rsidRPr="0099031F">
        <w:rPr>
          <w:rFonts w:ascii="Times New Roman" w:eastAsia="Calibri" w:hAnsi="Times New Roman" w:cs="Times New Roman"/>
          <w:kern w:val="0"/>
          <w:sz w:val="24"/>
          <w:szCs w:val="24"/>
          <w14:ligatures w14:val="none"/>
        </w:rPr>
        <w:t>A 17. § (1) bekezdés b) pontja szerinti rendkívüli települési támogatás évente legfeljebb kettő alkalommal állapítható meg.</w:t>
      </w:r>
    </w:p>
    <w:p w14:paraId="30131BC6" w14:textId="77777777" w:rsidR="0099031F" w:rsidRPr="0099031F" w:rsidRDefault="0099031F" w:rsidP="0099031F">
      <w:pPr>
        <w:spacing w:after="0" w:line="276" w:lineRule="auto"/>
        <w:ind w:left="720"/>
        <w:contextualSpacing/>
        <w:jc w:val="both"/>
        <w:rPr>
          <w:rFonts w:ascii="Times New Roman" w:eastAsia="Calibri" w:hAnsi="Times New Roman" w:cs="Times New Roman"/>
          <w:kern w:val="0"/>
          <w:sz w:val="24"/>
          <w:szCs w:val="24"/>
          <w14:ligatures w14:val="none"/>
        </w:rPr>
      </w:pPr>
    </w:p>
    <w:p w14:paraId="681D4748" w14:textId="77777777" w:rsidR="0099031F" w:rsidRPr="0099031F" w:rsidRDefault="0099031F" w:rsidP="0099031F">
      <w:pPr>
        <w:numPr>
          <w:ilvl w:val="0"/>
          <w:numId w:val="31"/>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47"/>
      </w:r>
      <w:r w:rsidRPr="0099031F">
        <w:rPr>
          <w:rFonts w:ascii="Times New Roman" w:eastAsia="Calibri" w:hAnsi="Times New Roman" w:cs="Times New Roman"/>
          <w:kern w:val="0"/>
          <w:sz w:val="24"/>
          <w:szCs w:val="24"/>
          <w14:ligatures w14:val="none"/>
        </w:rPr>
        <w:t xml:space="preserve">A rendkívüli települési támogatás összege a 17. § (1) bekezdés b) pontjában meghatározott esetben alkalmanként 16.000,- Ft, azaz az első félévben történő igénylés esetén 16.000,- Ft (azaz tizenhatezer forint), és a második félévben történő igénylés esetén </w:t>
      </w:r>
      <w:proofErr w:type="gramStart"/>
      <w:r w:rsidRPr="0099031F">
        <w:rPr>
          <w:rFonts w:ascii="Times New Roman" w:eastAsia="Calibri" w:hAnsi="Times New Roman" w:cs="Times New Roman"/>
          <w:kern w:val="0"/>
          <w:sz w:val="24"/>
          <w:szCs w:val="24"/>
          <w14:ligatures w14:val="none"/>
        </w:rPr>
        <w:t>16.000,-</w:t>
      </w:r>
      <w:proofErr w:type="gramEnd"/>
      <w:r w:rsidRPr="0099031F">
        <w:rPr>
          <w:rFonts w:ascii="Times New Roman" w:eastAsia="Calibri" w:hAnsi="Times New Roman" w:cs="Times New Roman"/>
          <w:kern w:val="0"/>
          <w:sz w:val="24"/>
          <w:szCs w:val="24"/>
          <w14:ligatures w14:val="none"/>
        </w:rPr>
        <w:t xml:space="preserve"> Ft (azaz tizenhatezer forint).</w:t>
      </w:r>
    </w:p>
    <w:p w14:paraId="46447284" w14:textId="77777777" w:rsidR="0099031F" w:rsidRPr="0099031F" w:rsidRDefault="0099031F" w:rsidP="0099031F">
      <w:pPr>
        <w:tabs>
          <w:tab w:val="left" w:pos="1134"/>
        </w:tabs>
        <w:spacing w:after="0" w:line="276" w:lineRule="auto"/>
        <w:jc w:val="both"/>
        <w:rPr>
          <w:rFonts w:ascii="Times New Roman" w:eastAsia="Calibri" w:hAnsi="Times New Roman" w:cs="Times New Roman"/>
          <w:kern w:val="0"/>
          <w:sz w:val="24"/>
          <w:szCs w:val="24"/>
          <w14:ligatures w14:val="none"/>
        </w:rPr>
      </w:pPr>
    </w:p>
    <w:p w14:paraId="4AEA183B" w14:textId="77777777" w:rsidR="0099031F" w:rsidRPr="0099031F" w:rsidRDefault="0099031F" w:rsidP="0099031F">
      <w:pPr>
        <w:numPr>
          <w:ilvl w:val="0"/>
          <w:numId w:val="31"/>
        </w:numPr>
        <w:spacing w:after="0" w:line="276" w:lineRule="auto"/>
        <w:ind w:left="567" w:hanging="567"/>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17. § (1) bekezdés b) pontjában meghatározott rendkívüli települési támogatásban részesített személy részére ugyanazon évben a 17. § (1) bekezdés a) pontja szerinti rendkívüli települési támogatás nem állapítható meg. </w:t>
      </w:r>
    </w:p>
    <w:p w14:paraId="11B066F4"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376A581D" w14:textId="77777777" w:rsidR="0099031F" w:rsidRPr="0099031F" w:rsidRDefault="0099031F" w:rsidP="0099031F">
      <w:pPr>
        <w:numPr>
          <w:ilvl w:val="0"/>
          <w:numId w:val="31"/>
        </w:numPr>
        <w:spacing w:after="0" w:line="276" w:lineRule="auto"/>
        <w:ind w:left="567" w:hanging="567"/>
        <w:contextualSpacing/>
        <w:jc w:val="both"/>
        <w:rPr>
          <w:rFonts w:ascii="Times New Roman" w:eastAsia="Calibri" w:hAnsi="Times New Roman" w:cs="Times New Roman"/>
          <w:color w:val="000000"/>
          <w:kern w:val="0"/>
          <w:sz w:val="24"/>
          <w:szCs w:val="24"/>
          <w14:ligatures w14:val="none"/>
        </w:rPr>
      </w:pPr>
      <w:r w:rsidRPr="0099031F">
        <w:rPr>
          <w:rFonts w:ascii="Times New Roman" w:eastAsia="Calibri" w:hAnsi="Times New Roman" w:cs="Times New Roman"/>
          <w:color w:val="000000"/>
          <w:kern w:val="0"/>
          <w:sz w:val="24"/>
          <w:szCs w:val="24"/>
          <w14:ligatures w14:val="none"/>
        </w:rPr>
        <w:t>A 17. § (1) bekezdés b) pontjában meghatározott rendkívüli települési támogatásban nem részesíthető az a személy, aki azon családban nevelkedő, vagy nevelésbe vett kiskorú gyermekre tekintettel kérelmezi a rendkívüli települési támogatást, akire nézve a másik törvényes kérelmező már részesült a 17. § (1) bekezdés b) pontja szerinti támogatásban.</w:t>
      </w:r>
    </w:p>
    <w:p w14:paraId="05C3103A" w14:textId="77777777" w:rsidR="0099031F" w:rsidRPr="0099031F" w:rsidRDefault="0099031F" w:rsidP="0099031F">
      <w:pPr>
        <w:spacing w:after="0" w:line="276" w:lineRule="auto"/>
        <w:ind w:left="720"/>
        <w:contextualSpacing/>
        <w:jc w:val="center"/>
        <w:rPr>
          <w:rFonts w:ascii="Times New Roman" w:eastAsia="Calibri" w:hAnsi="Times New Roman" w:cs="Times New Roman"/>
          <w:color w:val="000000"/>
          <w:kern w:val="0"/>
          <w:sz w:val="24"/>
          <w:szCs w:val="24"/>
          <w14:ligatures w14:val="none"/>
        </w:rPr>
      </w:pPr>
    </w:p>
    <w:p w14:paraId="275243AF" w14:textId="77777777" w:rsidR="0099031F" w:rsidRPr="0099031F" w:rsidRDefault="0099031F" w:rsidP="0099031F">
      <w:pPr>
        <w:numPr>
          <w:ilvl w:val="0"/>
          <w:numId w:val="31"/>
        </w:numPr>
        <w:spacing w:after="0" w:line="276" w:lineRule="auto"/>
        <w:ind w:left="567" w:hanging="567"/>
        <w:contextualSpacing/>
        <w:jc w:val="both"/>
        <w:rPr>
          <w:rFonts w:ascii="Times New Roman" w:eastAsia="Calibri" w:hAnsi="Times New Roman" w:cs="Times New Roman"/>
          <w:color w:val="000000"/>
          <w:kern w:val="0"/>
          <w:sz w:val="24"/>
          <w:szCs w:val="24"/>
          <w14:ligatures w14:val="none"/>
        </w:rPr>
      </w:pPr>
      <w:r w:rsidRPr="0099031F">
        <w:rPr>
          <w:rFonts w:ascii="Times New Roman" w:eastAsia="Calibri" w:hAnsi="Times New Roman" w:cs="Times New Roman"/>
          <w:kern w:val="0"/>
          <w:sz w:val="24"/>
          <w:szCs w:val="24"/>
          <w14:ligatures w14:val="none"/>
        </w:rPr>
        <w:t>Az (1) bekezdés b) pontja szerinti rendkívüli települési támogatás célja elsősorban azon személyek segítése, akiknek az alábbi okok miatt többletkiadásai keletkeznek: a válsághelyzetben lévő várandós anya gyermekének megtartása, iskoláztatás, a gyermek fogadásának előkészítése, a nevelésbe vett gyermek családjával való kapcsolattartása, a gyermek családba való visszakerülésének elősegítése, a gyermek hátrányos helyzete, betegség, haláleset, elemi kár. A haláleset és elemi kár, mint támogatásra javasolt ok az (1) bekezdés c) pontja szerinti rendkívüli támogatás esetén is megfogalmazásra került, azonban egy évben többször előfordulhat, hogy ezen indokok alapján kerül rendkívüli élethelyzetbe a kérelmező, vagy a 17/C. § (6) bekezdésében</w:t>
      </w:r>
      <w:r w:rsidRPr="0099031F">
        <w:rPr>
          <w:rFonts w:ascii="Times New Roman" w:eastAsia="Calibri" w:hAnsi="Times New Roman" w:cs="Times New Roman"/>
          <w:kern w:val="0"/>
          <w:sz w:val="24"/>
          <w:szCs w:val="24"/>
          <w:vertAlign w:val="superscript"/>
          <w14:ligatures w14:val="none"/>
        </w:rPr>
        <w:footnoteReference w:id="48"/>
      </w:r>
      <w:r w:rsidRPr="0099031F">
        <w:rPr>
          <w:rFonts w:ascii="Times New Roman" w:eastAsia="Calibri" w:hAnsi="Times New Roman" w:cs="Times New Roman"/>
          <w:kern w:val="0"/>
          <w:sz w:val="24"/>
          <w:szCs w:val="24"/>
          <w14:ligatures w14:val="none"/>
        </w:rPr>
        <w:t xml:space="preserve"> foglaltak miatt nem jogosult az (1) bekezdés c) pontja szerinti támogatásra.</w:t>
      </w:r>
    </w:p>
    <w:p w14:paraId="19FB5669"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52E87511"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17/C. §</w:t>
      </w:r>
      <w:r w:rsidRPr="0099031F">
        <w:rPr>
          <w:rFonts w:ascii="Times New Roman" w:eastAsia="Calibri" w:hAnsi="Times New Roman" w:cs="Times New Roman"/>
          <w:b/>
          <w:kern w:val="0"/>
          <w:sz w:val="24"/>
          <w:szCs w:val="24"/>
          <w:vertAlign w:val="superscript"/>
          <w14:ligatures w14:val="none"/>
        </w:rPr>
        <w:footnoteReference w:id="49"/>
      </w:r>
    </w:p>
    <w:p w14:paraId="3ADFF780" w14:textId="77777777" w:rsidR="0099031F" w:rsidRPr="0099031F" w:rsidRDefault="0099031F" w:rsidP="0099031F">
      <w:pPr>
        <w:spacing w:after="0" w:line="276" w:lineRule="auto"/>
        <w:ind w:left="720"/>
        <w:contextualSpacing/>
        <w:jc w:val="both"/>
        <w:rPr>
          <w:rFonts w:ascii="Times New Roman" w:eastAsia="Calibri" w:hAnsi="Times New Roman" w:cs="Times New Roman"/>
          <w:kern w:val="0"/>
          <w:sz w:val="24"/>
          <w:szCs w:val="24"/>
          <w14:ligatures w14:val="none"/>
        </w:rPr>
      </w:pPr>
    </w:p>
    <w:p w14:paraId="3D26B9AC" w14:textId="77777777" w:rsidR="0099031F" w:rsidRPr="0099031F" w:rsidRDefault="0099031F" w:rsidP="0099031F">
      <w:pPr>
        <w:numPr>
          <w:ilvl w:val="0"/>
          <w:numId w:val="52"/>
        </w:numPr>
        <w:tabs>
          <w:tab w:val="left" w:pos="426"/>
        </w:tabs>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50"/>
      </w:r>
      <w:r w:rsidRPr="0099031F">
        <w:rPr>
          <w:rFonts w:ascii="Times New Roman" w:eastAsia="Calibri" w:hAnsi="Times New Roman" w:cs="Times New Roman"/>
          <w:kern w:val="0"/>
          <w:sz w:val="24"/>
          <w:szCs w:val="24"/>
          <w14:ligatures w14:val="none"/>
        </w:rPr>
        <w:t>A 17. § (1) bekezdés c) pontja szerinti rendkívüli települési támogatás állapítható meg azon kérelmező részére, ahol a családban az egy főre számított havi családi jövedelemhatár a szociális vetítési alap</w:t>
      </w:r>
      <w:r w:rsidRPr="0099031F">
        <w:rPr>
          <w:rFonts w:ascii="Times New Roman" w:eastAsia="Calibri" w:hAnsi="Times New Roman" w:cs="Times New Roman"/>
          <w:kern w:val="0"/>
          <w:sz w:val="24"/>
          <w:szCs w:val="24"/>
          <w:vertAlign w:val="superscript"/>
          <w14:ligatures w14:val="none"/>
        </w:rPr>
        <w:footnoteReference w:id="51"/>
      </w:r>
      <w:r w:rsidRPr="0099031F">
        <w:rPr>
          <w:rFonts w:ascii="Times New Roman" w:eastAsia="Calibri" w:hAnsi="Times New Roman" w:cs="Times New Roman"/>
          <w:kern w:val="0"/>
          <w:sz w:val="24"/>
          <w:szCs w:val="24"/>
          <w14:ligatures w14:val="none"/>
        </w:rPr>
        <w:t xml:space="preserve"> összegének 300 %-át</w:t>
      </w:r>
      <w:r w:rsidRPr="0099031F">
        <w:rPr>
          <w:rFonts w:ascii="Times New Roman" w:eastAsia="Calibri" w:hAnsi="Times New Roman" w:cs="Times New Roman"/>
          <w:kern w:val="0"/>
          <w:sz w:val="24"/>
          <w:szCs w:val="24"/>
          <w:vertAlign w:val="superscript"/>
          <w14:ligatures w14:val="none"/>
        </w:rPr>
        <w:footnoteReference w:id="52"/>
      </w:r>
      <w:r w:rsidRPr="0099031F">
        <w:rPr>
          <w:rFonts w:ascii="Times New Roman" w:eastAsia="Calibri" w:hAnsi="Times New Roman" w:cs="Times New Roman"/>
          <w:kern w:val="0"/>
          <w:sz w:val="24"/>
          <w:szCs w:val="24"/>
          <w14:ligatures w14:val="none"/>
        </w:rPr>
        <w:t xml:space="preserve"> nem haladja meg.</w:t>
      </w:r>
    </w:p>
    <w:p w14:paraId="11ADE2F7"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56E8CB49" w14:textId="77777777" w:rsidR="0099031F" w:rsidRPr="0099031F" w:rsidRDefault="0099031F" w:rsidP="0099031F">
      <w:pPr>
        <w:numPr>
          <w:ilvl w:val="0"/>
          <w:numId w:val="52"/>
        </w:numPr>
        <w:spacing w:after="0" w:line="276" w:lineRule="auto"/>
        <w:ind w:left="567" w:hanging="567"/>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53"/>
      </w:r>
      <w:r w:rsidRPr="0099031F">
        <w:rPr>
          <w:rFonts w:ascii="Times New Roman" w:eastAsia="Calibri" w:hAnsi="Times New Roman" w:cs="Times New Roman"/>
          <w:kern w:val="0"/>
          <w:sz w:val="24"/>
          <w:szCs w:val="24"/>
          <w14:ligatures w14:val="none"/>
        </w:rPr>
        <w:t>A 17. § (1) bekezdés c) pontja szerinti települési támogatás évente legfeljebb kettő alkalommal állapítható meg.</w:t>
      </w:r>
    </w:p>
    <w:p w14:paraId="3BCB9A25"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p>
    <w:p w14:paraId="0CE54321" w14:textId="77777777" w:rsidR="0099031F" w:rsidRPr="0099031F" w:rsidRDefault="0099031F" w:rsidP="0099031F">
      <w:pPr>
        <w:numPr>
          <w:ilvl w:val="0"/>
          <w:numId w:val="52"/>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Rendkívüli települési támogatás összege a rendkívüli körülmény figyelembevételével, egyedi mérlegelés alapján, a Közigazgatási Osztály vezetője véleményének </w:t>
      </w:r>
      <w:proofErr w:type="gramStart"/>
      <w:r w:rsidRPr="0099031F">
        <w:rPr>
          <w:rFonts w:ascii="Times New Roman" w:eastAsia="Calibri" w:hAnsi="Times New Roman" w:cs="Times New Roman"/>
          <w:kern w:val="0"/>
          <w:sz w:val="24"/>
          <w:szCs w:val="24"/>
          <w14:ligatures w14:val="none"/>
        </w:rPr>
        <w:t>figyelembe vételével</w:t>
      </w:r>
      <w:proofErr w:type="gramEnd"/>
      <w:r w:rsidRPr="0099031F">
        <w:rPr>
          <w:rFonts w:ascii="Times New Roman" w:eastAsia="Calibri" w:hAnsi="Times New Roman" w:cs="Times New Roman"/>
          <w:kern w:val="0"/>
          <w:sz w:val="24"/>
          <w:szCs w:val="24"/>
          <w14:ligatures w14:val="none"/>
        </w:rPr>
        <w:t xml:space="preserve"> kerül megállapításra, de nem haladhatja meg a </w:t>
      </w:r>
      <w:proofErr w:type="gramStart"/>
      <w:r w:rsidRPr="0099031F">
        <w:rPr>
          <w:rFonts w:ascii="Times New Roman" w:eastAsia="Calibri" w:hAnsi="Times New Roman" w:cs="Times New Roman"/>
          <w:kern w:val="0"/>
          <w:sz w:val="24"/>
          <w:szCs w:val="24"/>
          <w14:ligatures w14:val="none"/>
        </w:rPr>
        <w:t>70.000,-</w:t>
      </w:r>
      <w:proofErr w:type="gramEnd"/>
      <w:r w:rsidRPr="0099031F">
        <w:rPr>
          <w:rFonts w:ascii="Times New Roman" w:eastAsia="Calibri" w:hAnsi="Times New Roman" w:cs="Times New Roman"/>
          <w:kern w:val="0"/>
          <w:sz w:val="24"/>
          <w:szCs w:val="24"/>
          <w14:ligatures w14:val="none"/>
        </w:rPr>
        <w:t xml:space="preserve"> Ft-ot (azaz hetvenezer forintot)</w:t>
      </w:r>
      <w:r w:rsidRPr="0099031F">
        <w:rPr>
          <w:rFonts w:ascii="Times New Roman" w:eastAsia="Calibri" w:hAnsi="Times New Roman" w:cs="Times New Roman"/>
          <w:kern w:val="0"/>
          <w:sz w:val="24"/>
          <w:szCs w:val="24"/>
          <w:vertAlign w:val="superscript"/>
          <w14:ligatures w14:val="none"/>
        </w:rPr>
        <w:footnoteReference w:id="54"/>
      </w:r>
      <w:r w:rsidRPr="0099031F">
        <w:rPr>
          <w:rFonts w:ascii="Times New Roman" w:eastAsia="Calibri" w:hAnsi="Times New Roman" w:cs="Times New Roman"/>
          <w:kern w:val="0"/>
          <w:sz w:val="24"/>
          <w:szCs w:val="24"/>
          <w14:ligatures w14:val="none"/>
        </w:rPr>
        <w:t>.</w:t>
      </w:r>
    </w:p>
    <w:p w14:paraId="524CF99E"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p>
    <w:p w14:paraId="6E10F7D0" w14:textId="77777777" w:rsidR="0099031F" w:rsidRPr="0099031F" w:rsidRDefault="0099031F" w:rsidP="0099031F">
      <w:pPr>
        <w:numPr>
          <w:ilvl w:val="0"/>
          <w:numId w:val="52"/>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17. § (1) bekezdés c) pontja szerint rendkívüli települési támogatás visszatérítendő és vissza nem térítendő formában is megállapítható.</w:t>
      </w:r>
    </w:p>
    <w:p w14:paraId="1BFFE977" w14:textId="77777777" w:rsidR="0099031F" w:rsidRPr="0099031F" w:rsidRDefault="0099031F" w:rsidP="0099031F">
      <w:pPr>
        <w:spacing w:after="0" w:line="276" w:lineRule="auto"/>
        <w:ind w:left="426" w:hanging="426"/>
        <w:jc w:val="both"/>
        <w:rPr>
          <w:rFonts w:ascii="Times New Roman" w:eastAsia="Calibri" w:hAnsi="Times New Roman" w:cs="Times New Roman"/>
          <w:kern w:val="0"/>
          <w:sz w:val="24"/>
          <w:szCs w:val="24"/>
          <w14:ligatures w14:val="none"/>
        </w:rPr>
      </w:pPr>
    </w:p>
    <w:p w14:paraId="43AC3A4B" w14:textId="77777777" w:rsidR="0099031F" w:rsidRPr="0099031F" w:rsidRDefault="0099031F" w:rsidP="0099031F">
      <w:pPr>
        <w:numPr>
          <w:ilvl w:val="0"/>
          <w:numId w:val="51"/>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17. § (1) bekezdés c) pontja szerinti rendkívüli települési támogatás megállapítását nem zárja ki, ha az arra jogosult az adott évben már részesült a 17. § (1) bekezdés a) vagy b) pontja szerinti rendkívüli települési támogatásban.</w:t>
      </w:r>
    </w:p>
    <w:p w14:paraId="414534B3" w14:textId="77777777" w:rsidR="0099031F" w:rsidRPr="0099031F" w:rsidRDefault="0099031F" w:rsidP="0099031F">
      <w:pPr>
        <w:spacing w:after="0" w:line="276" w:lineRule="auto"/>
        <w:ind w:left="426" w:hanging="426"/>
        <w:contextualSpacing/>
        <w:jc w:val="center"/>
        <w:rPr>
          <w:rFonts w:ascii="Times New Roman" w:eastAsia="Calibri" w:hAnsi="Times New Roman" w:cs="Times New Roman"/>
          <w:kern w:val="0"/>
          <w:sz w:val="24"/>
          <w:szCs w:val="24"/>
          <w14:ligatures w14:val="none"/>
        </w:rPr>
      </w:pPr>
    </w:p>
    <w:p w14:paraId="17038E9F" w14:textId="77777777" w:rsidR="0099031F" w:rsidRPr="0099031F" w:rsidRDefault="0099031F" w:rsidP="0099031F">
      <w:pPr>
        <w:numPr>
          <w:ilvl w:val="0"/>
          <w:numId w:val="51"/>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17. § (1) bekezdés c) pontja szerinti rendkívüli települési támogatás ugyanazon közeli hozzátartozó halála esetén csak azon személy részére állapítható meg, akinek a nevére a temetési számlák szólnak, vagy ugyanazon elemi kár esetén annak a személynek állapítható meg, aki az ingatlan tulajdonosa. Több tulajdonostárs esetén is csak egy személy részére állapítható meg a támogatás.</w:t>
      </w:r>
    </w:p>
    <w:p w14:paraId="7E832A32"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08F6C876" w14:textId="77777777" w:rsidR="0099031F" w:rsidRPr="0099031F" w:rsidRDefault="0099031F" w:rsidP="0099031F">
      <w:pPr>
        <w:numPr>
          <w:ilvl w:val="0"/>
          <w:numId w:val="51"/>
        </w:numPr>
        <w:tabs>
          <w:tab w:val="left" w:pos="426"/>
        </w:tabs>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55"/>
      </w:r>
      <w:r w:rsidRPr="0099031F">
        <w:rPr>
          <w:rFonts w:ascii="Times New Roman" w:eastAsia="Calibri" w:hAnsi="Times New Roman" w:cs="Times New Roman"/>
          <w:kern w:val="0"/>
          <w:sz w:val="24"/>
          <w:szCs w:val="24"/>
          <w14:ligatures w14:val="none"/>
        </w:rPr>
        <w:t xml:space="preserve">  A 17. § (1) bekezdés c) pontja szerinti rendkívüli települési támogatás azon személy részére nem állapítható meg, aki köztemetés révén a temetés költségeinek megfizetése alól teljes mértékben mentesült.</w:t>
      </w:r>
    </w:p>
    <w:p w14:paraId="7E7519ED" w14:textId="77777777" w:rsidR="0099031F" w:rsidRPr="0099031F" w:rsidRDefault="0099031F" w:rsidP="0099031F">
      <w:pPr>
        <w:tabs>
          <w:tab w:val="left" w:pos="426"/>
        </w:tabs>
        <w:spacing w:after="0" w:line="276" w:lineRule="auto"/>
        <w:contextualSpacing/>
        <w:jc w:val="both"/>
        <w:rPr>
          <w:rFonts w:ascii="Times New Roman" w:eastAsia="Calibri" w:hAnsi="Times New Roman" w:cs="Times New Roman"/>
          <w:b/>
          <w:kern w:val="0"/>
          <w14:ligatures w14:val="none"/>
        </w:rPr>
      </w:pPr>
    </w:p>
    <w:p w14:paraId="113AAD61" w14:textId="77777777" w:rsidR="0099031F" w:rsidRPr="0099031F" w:rsidRDefault="0099031F" w:rsidP="0099031F">
      <w:pPr>
        <w:numPr>
          <w:ilvl w:val="0"/>
          <w:numId w:val="34"/>
        </w:num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Fejezet</w:t>
      </w:r>
    </w:p>
    <w:p w14:paraId="131A1950"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Természetben nyújtott szociális ellátások</w:t>
      </w:r>
    </w:p>
    <w:p w14:paraId="6B49D8F1" w14:textId="77777777" w:rsidR="0099031F" w:rsidRPr="0099031F" w:rsidRDefault="0099031F" w:rsidP="0099031F">
      <w:pPr>
        <w:spacing w:after="0" w:line="276" w:lineRule="auto"/>
        <w:jc w:val="both"/>
        <w:rPr>
          <w:rFonts w:ascii="Times New Roman" w:eastAsia="Calibri" w:hAnsi="Times New Roman" w:cs="Times New Roman"/>
          <w:b/>
          <w:kern w:val="0"/>
          <w:sz w:val="24"/>
          <w:szCs w:val="24"/>
          <w14:ligatures w14:val="none"/>
        </w:rPr>
      </w:pPr>
    </w:p>
    <w:p w14:paraId="0B148F50" w14:textId="77777777" w:rsidR="0099031F" w:rsidRPr="0099031F" w:rsidRDefault="0099031F" w:rsidP="0099031F">
      <w:pPr>
        <w:spacing w:after="0" w:line="276" w:lineRule="auto"/>
        <w:ind w:left="360"/>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18.§</w:t>
      </w:r>
    </w:p>
    <w:p w14:paraId="2ECAA9FC" w14:textId="77777777" w:rsidR="0099031F" w:rsidRPr="0099031F" w:rsidRDefault="0099031F" w:rsidP="0099031F">
      <w:pPr>
        <w:spacing w:after="0" w:line="276" w:lineRule="auto"/>
        <w:ind w:left="360"/>
        <w:jc w:val="both"/>
        <w:rPr>
          <w:rFonts w:ascii="Times New Roman" w:eastAsia="Calibri" w:hAnsi="Times New Roman" w:cs="Times New Roman"/>
          <w:kern w:val="0"/>
          <w:sz w:val="24"/>
          <w:szCs w:val="24"/>
          <w14:ligatures w14:val="none"/>
        </w:rPr>
      </w:pPr>
    </w:p>
    <w:p w14:paraId="2FE7EBAF" w14:textId="77777777" w:rsidR="0099031F" w:rsidRPr="0099031F" w:rsidRDefault="0099031F" w:rsidP="0099031F">
      <w:pPr>
        <w:numPr>
          <w:ilvl w:val="0"/>
          <w:numId w:val="5"/>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alábbi, szociális rászorultságtól függő pénzbeli ellátások egészben vagy részben természetben is nyújthatók:</w:t>
      </w:r>
    </w:p>
    <w:p w14:paraId="6F4968D2" w14:textId="77777777" w:rsidR="0099031F" w:rsidRPr="0099031F" w:rsidRDefault="0099031F" w:rsidP="0099031F">
      <w:pPr>
        <w:spacing w:after="0" w:line="276" w:lineRule="auto"/>
        <w:ind w:left="709"/>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rendkívüli települési támogatás.</w:t>
      </w:r>
    </w:p>
    <w:p w14:paraId="6E472EBB" w14:textId="77777777" w:rsidR="0099031F" w:rsidRPr="0099031F" w:rsidRDefault="0099031F" w:rsidP="0099031F">
      <w:pPr>
        <w:spacing w:after="0" w:line="276" w:lineRule="auto"/>
        <w:ind w:left="1134"/>
        <w:contextualSpacing/>
        <w:jc w:val="both"/>
        <w:rPr>
          <w:rFonts w:ascii="Times New Roman" w:eastAsia="Calibri" w:hAnsi="Times New Roman" w:cs="Times New Roman"/>
          <w:kern w:val="0"/>
          <w:sz w:val="24"/>
          <w:szCs w:val="24"/>
          <w14:ligatures w14:val="none"/>
        </w:rPr>
      </w:pPr>
    </w:p>
    <w:p w14:paraId="3BD8B23F" w14:textId="77777777" w:rsidR="0099031F" w:rsidRPr="0099031F" w:rsidRDefault="0099031F" w:rsidP="0099031F">
      <w:pPr>
        <w:numPr>
          <w:ilvl w:val="0"/>
          <w:numId w:val="5"/>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Természetben nyújtott szociális ellátás:</w:t>
      </w:r>
    </w:p>
    <w:p w14:paraId="033AED89" w14:textId="77777777" w:rsidR="0099031F" w:rsidRPr="0099031F" w:rsidRDefault="0099031F" w:rsidP="0099031F">
      <w:pPr>
        <w:numPr>
          <w:ilvl w:val="0"/>
          <w:numId w:val="16"/>
        </w:numPr>
        <w:spacing w:after="0" w:line="276" w:lineRule="auto"/>
        <w:ind w:left="113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szociális tűzifa támogatás.</w:t>
      </w:r>
    </w:p>
    <w:p w14:paraId="06B761A9" w14:textId="77777777" w:rsidR="0099031F" w:rsidRPr="0099031F" w:rsidRDefault="0099031F" w:rsidP="0099031F">
      <w:pPr>
        <w:numPr>
          <w:ilvl w:val="0"/>
          <w:numId w:val="16"/>
        </w:numPr>
        <w:spacing w:after="0" w:line="276" w:lineRule="auto"/>
        <w:ind w:left="113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mezőgazdasági terménysegély</w:t>
      </w:r>
    </w:p>
    <w:p w14:paraId="442A4F69" w14:textId="77777777" w:rsidR="0099031F" w:rsidRPr="0099031F" w:rsidRDefault="0099031F" w:rsidP="0099031F">
      <w:pPr>
        <w:numPr>
          <w:ilvl w:val="0"/>
          <w:numId w:val="16"/>
        </w:numPr>
        <w:spacing w:after="0" w:line="276" w:lineRule="auto"/>
        <w:ind w:left="113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56"/>
      </w:r>
      <w:r w:rsidRPr="0099031F">
        <w:rPr>
          <w:rFonts w:ascii="Times New Roman" w:eastAsia="Calibri" w:hAnsi="Times New Roman" w:cs="Times New Roman"/>
          <w:kern w:val="0"/>
          <w:sz w:val="24"/>
          <w:szCs w:val="24"/>
          <w14:ligatures w14:val="none"/>
        </w:rPr>
        <w:t>köztemetés.</w:t>
      </w:r>
    </w:p>
    <w:p w14:paraId="263556C3" w14:textId="77777777" w:rsidR="0099031F" w:rsidRPr="0099031F" w:rsidRDefault="0099031F" w:rsidP="0099031F">
      <w:pPr>
        <w:spacing w:after="0" w:line="276" w:lineRule="auto"/>
        <w:ind w:left="1134"/>
        <w:contextualSpacing/>
        <w:jc w:val="both"/>
        <w:rPr>
          <w:rFonts w:ascii="Times New Roman" w:eastAsia="Calibri" w:hAnsi="Times New Roman" w:cs="Times New Roman"/>
          <w:kern w:val="0"/>
          <w:sz w:val="24"/>
          <w:szCs w:val="24"/>
          <w14:ligatures w14:val="none"/>
        </w:rPr>
      </w:pPr>
    </w:p>
    <w:p w14:paraId="674E4969" w14:textId="77777777" w:rsidR="0099031F" w:rsidRPr="0099031F" w:rsidRDefault="0099031F" w:rsidP="0099031F">
      <w:pPr>
        <w:numPr>
          <w:ilvl w:val="0"/>
          <w:numId w:val="5"/>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Természetbeni szociális ellátás:</w:t>
      </w:r>
    </w:p>
    <w:p w14:paraId="4163216D" w14:textId="77777777" w:rsidR="0099031F" w:rsidRPr="0099031F" w:rsidRDefault="0099031F" w:rsidP="0099031F">
      <w:pPr>
        <w:numPr>
          <w:ilvl w:val="0"/>
          <w:numId w:val="6"/>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élelmiszercsomag formájában, vagy </w:t>
      </w:r>
    </w:p>
    <w:p w14:paraId="13063C1A" w14:textId="77777777" w:rsidR="0099031F" w:rsidRPr="0099031F" w:rsidRDefault="0099031F" w:rsidP="0099031F">
      <w:pPr>
        <w:numPr>
          <w:ilvl w:val="0"/>
          <w:numId w:val="6"/>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jogosult költségeinek közvetlen átvállalásával nyújtható.</w:t>
      </w:r>
    </w:p>
    <w:p w14:paraId="713C5B54" w14:textId="77777777" w:rsidR="0099031F" w:rsidRPr="0099031F" w:rsidRDefault="0099031F" w:rsidP="0099031F">
      <w:pPr>
        <w:numPr>
          <w:ilvl w:val="0"/>
          <w:numId w:val="6"/>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gyermekintézmények étkezési térítési díjának, vagy egyéb, a gyermek szükségletéhez igazodó ellátások költségeinek részben vagy egészben való átvállalása (kifizetése).</w:t>
      </w:r>
    </w:p>
    <w:p w14:paraId="338893F6"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p>
    <w:p w14:paraId="19A11451" w14:textId="77777777" w:rsidR="0099031F" w:rsidRPr="0099031F" w:rsidRDefault="0099031F" w:rsidP="0099031F">
      <w:pPr>
        <w:numPr>
          <w:ilvl w:val="0"/>
          <w:numId w:val="5"/>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Képviselő-testület a természetben nyújtott ellátásokkal kapcsolatos hatáskört a polgármesterre ruházza át.</w:t>
      </w:r>
    </w:p>
    <w:p w14:paraId="539539FF"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1EDECBEC"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12. Szociális tűzifa támogatás</w:t>
      </w:r>
    </w:p>
    <w:p w14:paraId="6441DFDE" w14:textId="77777777" w:rsidR="0099031F" w:rsidRPr="0099031F" w:rsidRDefault="0099031F" w:rsidP="0099031F">
      <w:pPr>
        <w:spacing w:after="0" w:line="276" w:lineRule="auto"/>
        <w:jc w:val="both"/>
        <w:rPr>
          <w:rFonts w:ascii="Times New Roman" w:eastAsia="Calibri" w:hAnsi="Times New Roman" w:cs="Times New Roman"/>
          <w:b/>
          <w:kern w:val="0"/>
          <w:sz w:val="24"/>
          <w:szCs w:val="24"/>
          <w14:ligatures w14:val="none"/>
        </w:rPr>
      </w:pPr>
    </w:p>
    <w:p w14:paraId="4E363E42"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19.§</w:t>
      </w:r>
    </w:p>
    <w:p w14:paraId="11FF586D"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0BEFF709" w14:textId="77777777" w:rsidR="0099031F" w:rsidRPr="0099031F" w:rsidRDefault="0099031F" w:rsidP="0099031F">
      <w:pPr>
        <w:numPr>
          <w:ilvl w:val="0"/>
          <w:numId w:val="54"/>
        </w:numPr>
        <w:tabs>
          <w:tab w:val="left" w:pos="426"/>
        </w:tabs>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57"/>
      </w:r>
      <w:r w:rsidRPr="0099031F">
        <w:rPr>
          <w:rFonts w:ascii="Times New Roman" w:eastAsia="Calibri" w:hAnsi="Times New Roman" w:cs="Times New Roman"/>
          <w:kern w:val="0"/>
          <w:sz w:val="24"/>
          <w:szCs w:val="24"/>
          <w14:ligatures w14:val="none"/>
        </w:rPr>
        <w:t xml:space="preserve"> Szociális tűzifa támogatás állapítható meg azon kérelmező részére, akinek a háztartásában az egy főre jutó havi jövedelem nem haladja meg a szociális vetítési alap</w:t>
      </w:r>
      <w:r w:rsidRPr="0099031F">
        <w:rPr>
          <w:rFonts w:ascii="Times New Roman" w:eastAsia="Calibri" w:hAnsi="Times New Roman" w:cs="Times New Roman"/>
          <w:kern w:val="0"/>
          <w:sz w:val="24"/>
          <w:szCs w:val="24"/>
          <w:vertAlign w:val="superscript"/>
          <w14:ligatures w14:val="none"/>
        </w:rPr>
        <w:footnoteReference w:id="58"/>
      </w:r>
      <w:r w:rsidRPr="0099031F">
        <w:rPr>
          <w:rFonts w:ascii="Times New Roman" w:eastAsia="Calibri" w:hAnsi="Times New Roman" w:cs="Times New Roman"/>
          <w:kern w:val="0"/>
          <w:sz w:val="24"/>
          <w:szCs w:val="24"/>
          <w14:ligatures w14:val="none"/>
        </w:rPr>
        <w:t xml:space="preserve"> összegének 315 %-át</w:t>
      </w:r>
      <w:r w:rsidRPr="0099031F">
        <w:rPr>
          <w:rFonts w:ascii="Times New Roman" w:eastAsia="Calibri" w:hAnsi="Times New Roman" w:cs="Times New Roman"/>
          <w:kern w:val="0"/>
          <w:sz w:val="24"/>
          <w:szCs w:val="24"/>
          <w:vertAlign w:val="superscript"/>
          <w14:ligatures w14:val="none"/>
        </w:rPr>
        <w:footnoteReference w:id="59"/>
      </w:r>
      <w:r w:rsidRPr="0099031F">
        <w:rPr>
          <w:rFonts w:ascii="Times New Roman" w:eastAsia="Calibri" w:hAnsi="Times New Roman" w:cs="Times New Roman"/>
          <w:kern w:val="0"/>
          <w:sz w:val="24"/>
          <w:szCs w:val="24"/>
          <w14:ligatures w14:val="none"/>
        </w:rPr>
        <w:t>.</w:t>
      </w:r>
    </w:p>
    <w:p w14:paraId="0FE4D8E8" w14:textId="77777777" w:rsidR="0099031F" w:rsidRPr="0099031F" w:rsidRDefault="0099031F" w:rsidP="0099031F">
      <w:pPr>
        <w:tabs>
          <w:tab w:val="left" w:pos="426"/>
        </w:tabs>
        <w:spacing w:after="0" w:line="276" w:lineRule="auto"/>
        <w:contextualSpacing/>
        <w:jc w:val="both"/>
        <w:rPr>
          <w:rFonts w:ascii="Times New Roman" w:eastAsia="Calibri" w:hAnsi="Times New Roman" w:cs="Times New Roman"/>
          <w:kern w:val="0"/>
          <w14:ligatures w14:val="none"/>
        </w:rPr>
      </w:pPr>
    </w:p>
    <w:p w14:paraId="5961FE71" w14:textId="77777777" w:rsidR="0099031F" w:rsidRPr="0099031F" w:rsidRDefault="0099031F" w:rsidP="0099031F">
      <w:pPr>
        <w:numPr>
          <w:ilvl w:val="0"/>
          <w:numId w:val="54"/>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60"/>
      </w:r>
      <w:r w:rsidRPr="0099031F">
        <w:rPr>
          <w:rFonts w:ascii="Times New Roman" w:eastAsia="Calibri" w:hAnsi="Times New Roman" w:cs="Times New Roman"/>
          <w:kern w:val="0"/>
          <w:sz w:val="24"/>
          <w:szCs w:val="24"/>
          <w14:ligatures w14:val="none"/>
        </w:rPr>
        <w:t>A kérelemhez csatolni kell a háztartás jövedelméről szóló igazolást.</w:t>
      </w:r>
    </w:p>
    <w:p w14:paraId="1F6B1DCE" w14:textId="77777777" w:rsidR="0099031F" w:rsidRPr="0099031F" w:rsidRDefault="0099031F" w:rsidP="0099031F">
      <w:pPr>
        <w:tabs>
          <w:tab w:val="left" w:pos="426"/>
        </w:tabs>
        <w:spacing w:after="0" w:line="276" w:lineRule="auto"/>
        <w:ind w:left="66"/>
        <w:contextualSpacing/>
        <w:jc w:val="both"/>
        <w:rPr>
          <w:rFonts w:ascii="Times New Roman" w:eastAsia="Calibri" w:hAnsi="Times New Roman" w:cs="Times New Roman"/>
          <w:kern w:val="0"/>
          <w:sz w:val="24"/>
          <w:szCs w:val="24"/>
          <w14:ligatures w14:val="none"/>
        </w:rPr>
      </w:pPr>
    </w:p>
    <w:p w14:paraId="6B6318C3" w14:textId="77777777" w:rsidR="0099031F" w:rsidRPr="0099031F" w:rsidRDefault="0099031F" w:rsidP="0099031F">
      <w:pPr>
        <w:numPr>
          <w:ilvl w:val="0"/>
          <w:numId w:val="54"/>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61"/>
      </w:r>
      <w:r w:rsidRPr="0099031F">
        <w:rPr>
          <w:rFonts w:ascii="Times New Roman" w:eastAsia="Calibri" w:hAnsi="Times New Roman" w:cs="Times New Roman"/>
          <w:kern w:val="0"/>
          <w:sz w:val="24"/>
          <w:szCs w:val="24"/>
          <w14:ligatures w14:val="none"/>
        </w:rPr>
        <w:t xml:space="preserve">Az indokolással ellátott kérelmet a Közigazgatási Osztály szociális ügyintézőjénél lehet benyújtani, az erre rendszeresített formanyomtatványon. </w:t>
      </w:r>
    </w:p>
    <w:p w14:paraId="53B9E221"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1D24FE68" w14:textId="77777777" w:rsidR="0099031F" w:rsidRPr="0099031F" w:rsidRDefault="0099031F" w:rsidP="0099031F">
      <w:pPr>
        <w:numPr>
          <w:ilvl w:val="0"/>
          <w:numId w:val="54"/>
        </w:numPr>
        <w:tabs>
          <w:tab w:val="left" w:pos="426"/>
        </w:tabs>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  A kérelem elbírálásánál – a jogosultsági feltételek megléte esetén – az alábbi családi körülményeket kiemelten kell kezelni, előnyben kell részesíteni:</w:t>
      </w:r>
    </w:p>
    <w:p w14:paraId="2F409D45" w14:textId="77777777" w:rsidR="0099031F" w:rsidRPr="0099031F" w:rsidRDefault="0099031F" w:rsidP="0099031F">
      <w:pPr>
        <w:numPr>
          <w:ilvl w:val="0"/>
          <w:numId w:val="4"/>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3 vagy több gyermeket nevelő személy,</w:t>
      </w:r>
    </w:p>
    <w:p w14:paraId="5CDE3077" w14:textId="77777777" w:rsidR="0099031F" w:rsidRPr="0099031F" w:rsidRDefault="0099031F" w:rsidP="0099031F">
      <w:pPr>
        <w:numPr>
          <w:ilvl w:val="0"/>
          <w:numId w:val="4"/>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gyermekét egyedül nevelő személy,</w:t>
      </w:r>
    </w:p>
    <w:p w14:paraId="52F61B3F" w14:textId="77777777" w:rsidR="0099031F" w:rsidRPr="0099031F" w:rsidRDefault="0099031F" w:rsidP="0099031F">
      <w:pPr>
        <w:numPr>
          <w:ilvl w:val="0"/>
          <w:numId w:val="4"/>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egy vagy két gyermeket nevelő személy,</w:t>
      </w:r>
    </w:p>
    <w:p w14:paraId="46802DCE" w14:textId="77777777" w:rsidR="0099031F" w:rsidRPr="0099031F" w:rsidRDefault="0099031F" w:rsidP="0099031F">
      <w:pPr>
        <w:numPr>
          <w:ilvl w:val="0"/>
          <w:numId w:val="4"/>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egyedül élő nyugdíjas,</w:t>
      </w:r>
    </w:p>
    <w:p w14:paraId="3E6A2395" w14:textId="77777777" w:rsidR="0099031F" w:rsidRPr="0099031F" w:rsidRDefault="0099031F" w:rsidP="0099031F">
      <w:pPr>
        <w:numPr>
          <w:ilvl w:val="0"/>
          <w:numId w:val="4"/>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nyugdíjas házaspár,</w:t>
      </w:r>
    </w:p>
    <w:p w14:paraId="08E3EC9D" w14:textId="77777777" w:rsidR="0099031F" w:rsidRPr="0099031F" w:rsidRDefault="0099031F" w:rsidP="0099031F">
      <w:pPr>
        <w:numPr>
          <w:ilvl w:val="0"/>
          <w:numId w:val="4"/>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gyermek nélküli család.</w:t>
      </w:r>
    </w:p>
    <w:p w14:paraId="2AF90293"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6365A232" w14:textId="01BBD2E2" w:rsidR="0099031F" w:rsidRPr="0099031F" w:rsidRDefault="0099031F" w:rsidP="0099031F">
      <w:pPr>
        <w:pStyle w:val="Listaszerbekezds"/>
        <w:numPr>
          <w:ilvl w:val="0"/>
          <w:numId w:val="54"/>
        </w:numPr>
        <w:suppressAutoHyphens/>
        <w:spacing w:before="240" w:after="240" w:line="240" w:lineRule="auto"/>
        <w:ind w:left="709" w:hanging="709"/>
        <w:jc w:val="both"/>
        <w:rPr>
          <w:rFonts w:ascii="Times New Roman" w:eastAsia="Noto Serif CJK SC" w:hAnsi="Times New Roman" w:cs="Lohit Devanagari"/>
          <w:sz w:val="24"/>
          <w:szCs w:val="24"/>
          <w:lang w:eastAsia="zh-CN" w:bidi="hi-IN"/>
          <w14:ligatures w14:val="none"/>
        </w:rPr>
      </w:pPr>
      <w:r>
        <w:rPr>
          <w:rStyle w:val="Lbjegyzet-hivatkozs"/>
          <w:rFonts w:ascii="Times New Roman" w:eastAsia="Noto Serif CJK SC" w:hAnsi="Times New Roman" w:cs="Lohit Devanagari"/>
          <w:sz w:val="24"/>
          <w:szCs w:val="24"/>
          <w:lang w:eastAsia="zh-CN" w:bidi="hi-IN"/>
          <w14:ligatures w14:val="none"/>
        </w:rPr>
        <w:footnoteReference w:id="62"/>
      </w:r>
      <w:r w:rsidRPr="0099031F">
        <w:rPr>
          <w:rFonts w:ascii="Times New Roman" w:eastAsia="Noto Serif CJK SC" w:hAnsi="Times New Roman" w:cs="Lohit Devanagari"/>
          <w:sz w:val="24"/>
          <w:szCs w:val="24"/>
          <w:lang w:eastAsia="zh-CN" w:bidi="hi-IN"/>
          <w14:ligatures w14:val="none"/>
        </w:rPr>
        <w:t>Szociális tűzifa támogatás fűtési időszakonként (e § alkalmazásában: november 1-től - március 31-ig) egy alkalommal, a rendelkezésre álló tűzifa mennyiség erejéig állapítható meg.”</w:t>
      </w:r>
    </w:p>
    <w:p w14:paraId="36526921" w14:textId="77777777" w:rsidR="0099031F" w:rsidRPr="0099031F" w:rsidRDefault="0099031F" w:rsidP="0099031F">
      <w:pPr>
        <w:spacing w:after="0" w:line="276" w:lineRule="auto"/>
        <w:ind w:left="720"/>
        <w:contextualSpacing/>
        <w:jc w:val="both"/>
        <w:rPr>
          <w:rFonts w:ascii="Times New Roman" w:eastAsia="Calibri" w:hAnsi="Times New Roman" w:cs="Times New Roman"/>
          <w:kern w:val="0"/>
          <w:sz w:val="24"/>
          <w:szCs w:val="24"/>
          <w14:ligatures w14:val="none"/>
        </w:rPr>
      </w:pPr>
    </w:p>
    <w:p w14:paraId="1297D4CF" w14:textId="77777777" w:rsidR="0099031F" w:rsidRPr="0099031F" w:rsidRDefault="0099031F" w:rsidP="0099031F">
      <w:pPr>
        <w:numPr>
          <w:ilvl w:val="0"/>
          <w:numId w:val="54"/>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63"/>
      </w:r>
      <w:r w:rsidRPr="0099031F">
        <w:rPr>
          <w:rFonts w:ascii="Times New Roman" w:eastAsia="Calibri" w:hAnsi="Times New Roman" w:cs="Times New Roman"/>
          <w:kern w:val="0"/>
          <w:sz w:val="24"/>
          <w:szCs w:val="24"/>
          <w14:ligatures w14:val="none"/>
        </w:rPr>
        <w:t xml:space="preserve">Szociális tűzifa támogatás ugyanazon lakásra csak egy jogosultnak állapítható meg, függetlenül a lakásban lévő háztartások számától. E rendelet alkalmazásában külön lakásnak kell </w:t>
      </w:r>
      <w:proofErr w:type="spellStart"/>
      <w:r w:rsidRPr="0099031F">
        <w:rPr>
          <w:rFonts w:ascii="Times New Roman" w:eastAsia="Calibri" w:hAnsi="Times New Roman" w:cs="Times New Roman"/>
          <w:kern w:val="0"/>
          <w:sz w:val="24"/>
          <w:szCs w:val="24"/>
          <w14:ligatures w14:val="none"/>
        </w:rPr>
        <w:t>tekintetni</w:t>
      </w:r>
      <w:proofErr w:type="spellEnd"/>
      <w:r w:rsidRPr="0099031F">
        <w:rPr>
          <w:rFonts w:ascii="Times New Roman" w:eastAsia="Calibri" w:hAnsi="Times New Roman" w:cs="Times New Roman"/>
          <w:kern w:val="0"/>
          <w:sz w:val="24"/>
          <w:szCs w:val="24"/>
          <w14:ligatures w14:val="none"/>
        </w:rPr>
        <w:t xml:space="preserve"> a társbérletet, az albérletet, a jogerős bírói határozattal megosztott lakás lakrészeit, továbbá egy ingatlanon belül az összefüggő helyiségcsoportot, ha ahhoz külön mérőóra tartozik, és azt az eljáró hatóság által készített környezettanulmány alátámasztja</w:t>
      </w:r>
      <w:r w:rsidRPr="0099031F">
        <w:rPr>
          <w:rFonts w:ascii="Times New Roman" w:eastAsia="Calibri" w:hAnsi="Times New Roman" w:cs="Times New Roman"/>
          <w:kern w:val="0"/>
          <w14:ligatures w14:val="none"/>
        </w:rPr>
        <w:t>.</w:t>
      </w:r>
    </w:p>
    <w:p w14:paraId="65CBB70E" w14:textId="77777777" w:rsidR="0099031F" w:rsidRPr="0099031F" w:rsidRDefault="0099031F" w:rsidP="0099031F">
      <w:pPr>
        <w:spacing w:after="0" w:line="276" w:lineRule="auto"/>
        <w:ind w:left="720"/>
        <w:contextualSpacing/>
        <w:jc w:val="both"/>
        <w:rPr>
          <w:rFonts w:ascii="Times New Roman" w:eastAsia="Calibri" w:hAnsi="Times New Roman" w:cs="Times New Roman"/>
          <w:b/>
          <w:kern w:val="0"/>
          <w:sz w:val="24"/>
          <w:szCs w:val="24"/>
          <w14:ligatures w14:val="none"/>
        </w:rPr>
      </w:pPr>
    </w:p>
    <w:p w14:paraId="533A7438" w14:textId="77777777" w:rsidR="0099031F" w:rsidRPr="0099031F" w:rsidRDefault="0099031F" w:rsidP="0099031F">
      <w:pPr>
        <w:numPr>
          <w:ilvl w:val="0"/>
          <w:numId w:val="54"/>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szociális tűzifa támogatás jogosultanként legfeljebb </w:t>
      </w:r>
      <w:smartTag w:uri="urn:schemas-microsoft-com:office:smarttags" w:element="metricconverter">
        <w:smartTagPr>
          <w:attr w:name="ProductID" w:val="1 m3"/>
        </w:smartTagPr>
        <w:r w:rsidRPr="0099031F">
          <w:rPr>
            <w:rFonts w:ascii="Times New Roman" w:eastAsia="Calibri" w:hAnsi="Times New Roman" w:cs="Times New Roman"/>
            <w:kern w:val="0"/>
            <w:sz w:val="24"/>
            <w:szCs w:val="24"/>
            <w14:ligatures w14:val="none"/>
          </w:rPr>
          <w:t>1 m</w:t>
        </w:r>
        <w:r w:rsidRPr="0099031F">
          <w:rPr>
            <w:rFonts w:ascii="Times New Roman" w:eastAsia="Calibri" w:hAnsi="Times New Roman" w:cs="Times New Roman"/>
            <w:kern w:val="0"/>
            <w:sz w:val="24"/>
            <w:szCs w:val="24"/>
            <w:vertAlign w:val="superscript"/>
            <w14:ligatures w14:val="none"/>
          </w:rPr>
          <w:t>3</w:t>
        </w:r>
      </w:smartTag>
      <w:r w:rsidRPr="0099031F">
        <w:rPr>
          <w:rFonts w:ascii="Times New Roman" w:eastAsia="Calibri" w:hAnsi="Times New Roman" w:cs="Times New Roman"/>
          <w:kern w:val="0"/>
          <w:sz w:val="24"/>
          <w:szCs w:val="24"/>
          <w14:ligatures w14:val="none"/>
        </w:rPr>
        <w:t xml:space="preserve"> mennyiségben nyújtható.</w:t>
      </w:r>
    </w:p>
    <w:p w14:paraId="048963E9" w14:textId="77777777" w:rsidR="0099031F" w:rsidRPr="0099031F" w:rsidRDefault="0099031F" w:rsidP="0099031F">
      <w:pPr>
        <w:spacing w:after="0" w:line="276" w:lineRule="auto"/>
        <w:ind w:left="720"/>
        <w:contextualSpacing/>
        <w:jc w:val="both"/>
        <w:rPr>
          <w:rFonts w:ascii="Times New Roman" w:eastAsia="Calibri" w:hAnsi="Times New Roman" w:cs="Times New Roman"/>
          <w:b/>
          <w:kern w:val="0"/>
          <w:sz w:val="24"/>
          <w:szCs w:val="24"/>
          <w14:ligatures w14:val="none"/>
        </w:rPr>
      </w:pPr>
    </w:p>
    <w:p w14:paraId="25CA93C6" w14:textId="77777777" w:rsidR="0099031F" w:rsidRPr="0099031F" w:rsidRDefault="0099031F" w:rsidP="0099031F">
      <w:pPr>
        <w:numPr>
          <w:ilvl w:val="0"/>
          <w:numId w:val="54"/>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megállapított szociális tűzifa támogatást megállapítását követő 60 napon</w:t>
      </w:r>
      <w:r w:rsidRPr="0099031F">
        <w:rPr>
          <w:rFonts w:ascii="Times New Roman" w:eastAsia="Calibri" w:hAnsi="Times New Roman" w:cs="Times New Roman"/>
          <w:kern w:val="0"/>
          <w:sz w:val="24"/>
          <w:szCs w:val="24"/>
          <w:vertAlign w:val="superscript"/>
          <w14:ligatures w14:val="none"/>
        </w:rPr>
        <w:footnoteReference w:id="64"/>
      </w:r>
      <w:r w:rsidRPr="0099031F">
        <w:rPr>
          <w:rFonts w:ascii="Times New Roman" w:eastAsia="Calibri" w:hAnsi="Times New Roman" w:cs="Times New Roman"/>
          <w:kern w:val="0"/>
          <w:sz w:val="24"/>
          <w:szCs w:val="24"/>
          <w14:ligatures w14:val="none"/>
        </w:rPr>
        <w:t xml:space="preserve"> belül kell a jogosult rendelkezésére bocsátani.</w:t>
      </w:r>
    </w:p>
    <w:p w14:paraId="6793DA42"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2E29132F" w14:textId="77777777" w:rsidR="0099031F" w:rsidRPr="0099031F" w:rsidRDefault="0099031F" w:rsidP="0099031F">
      <w:pPr>
        <w:numPr>
          <w:ilvl w:val="0"/>
          <w:numId w:val="54"/>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65"/>
      </w:r>
    </w:p>
    <w:p w14:paraId="78D1B98D"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20C8615E" w14:textId="77777777" w:rsidR="0099031F" w:rsidRPr="0099031F" w:rsidRDefault="0099031F" w:rsidP="0099031F">
      <w:pPr>
        <w:numPr>
          <w:ilvl w:val="0"/>
          <w:numId w:val="54"/>
        </w:numPr>
        <w:spacing w:after="0" w:line="276" w:lineRule="auto"/>
        <w:ind w:hanging="72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szociális tűzifa támogatás megállapításával kapcsolatos hatáskör gyakorlását a Képviselő-testület a polgármesterre ruházza át.</w:t>
      </w:r>
    </w:p>
    <w:p w14:paraId="424C1277"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7B6D255C"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(11)</w:t>
      </w:r>
      <w:r w:rsidRPr="0099031F">
        <w:rPr>
          <w:rFonts w:ascii="Times New Roman" w:eastAsia="Calibri" w:hAnsi="Times New Roman" w:cs="Times New Roman"/>
          <w:kern w:val="0"/>
          <w:sz w:val="24"/>
          <w:szCs w:val="24"/>
          <w:vertAlign w:val="superscript"/>
          <w14:ligatures w14:val="none"/>
        </w:rPr>
        <w:footnoteReference w:id="66"/>
      </w:r>
      <w:r w:rsidRPr="0099031F">
        <w:rPr>
          <w:rFonts w:ascii="Times New Roman" w:eastAsia="Calibri" w:hAnsi="Times New Roman" w:cs="Times New Roman"/>
          <w:kern w:val="0"/>
          <w:sz w:val="24"/>
          <w:szCs w:val="24"/>
          <w14:ligatures w14:val="none"/>
        </w:rPr>
        <w:t xml:space="preserve"> </w:t>
      </w:r>
    </w:p>
    <w:p w14:paraId="253F3B3A"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05CFDCD7" w14:textId="77777777" w:rsidR="0099031F" w:rsidRPr="0099031F" w:rsidRDefault="0099031F" w:rsidP="0099031F">
      <w:pPr>
        <w:tabs>
          <w:tab w:val="left" w:pos="426"/>
        </w:tabs>
        <w:spacing w:after="0" w:line="276" w:lineRule="auto"/>
        <w:ind w:left="284"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14:ligatures w14:val="none"/>
        </w:rPr>
        <w:t xml:space="preserve">(12) </w:t>
      </w:r>
      <w:r w:rsidRPr="0099031F">
        <w:rPr>
          <w:rFonts w:ascii="Times New Roman" w:eastAsia="Calibri" w:hAnsi="Times New Roman" w:cs="Times New Roman"/>
          <w:kern w:val="0"/>
          <w:vertAlign w:val="superscript"/>
          <w14:ligatures w14:val="none"/>
        </w:rPr>
        <w:footnoteReference w:id="67"/>
      </w:r>
      <w:r w:rsidRPr="0099031F">
        <w:rPr>
          <w:rFonts w:ascii="Times New Roman" w:eastAsia="Calibri" w:hAnsi="Times New Roman" w:cs="Times New Roman"/>
          <w:kern w:val="0"/>
          <w:sz w:val="24"/>
          <w:szCs w:val="24"/>
          <w14:ligatures w14:val="none"/>
        </w:rPr>
        <w:t>A szociális tűzifa támogatásra jogosult a tűzifát nem értékesítheti, másnak nem adhatja át.  A jogosult a tűzifát csak az általa lakott lakásban hasznosíthatja.</w:t>
      </w:r>
    </w:p>
    <w:p w14:paraId="1257E37F" w14:textId="77777777" w:rsidR="0099031F" w:rsidRPr="0099031F" w:rsidRDefault="0099031F" w:rsidP="0099031F">
      <w:pPr>
        <w:tabs>
          <w:tab w:val="left" w:pos="426"/>
        </w:tabs>
        <w:spacing w:after="0" w:line="276" w:lineRule="auto"/>
        <w:ind w:left="284" w:hanging="284"/>
        <w:contextualSpacing/>
        <w:jc w:val="both"/>
        <w:rPr>
          <w:rFonts w:ascii="Times New Roman" w:eastAsia="Calibri" w:hAnsi="Times New Roman" w:cs="Times New Roman"/>
          <w:kern w:val="0"/>
          <w:sz w:val="24"/>
          <w:szCs w:val="24"/>
          <w14:ligatures w14:val="none"/>
        </w:rPr>
      </w:pPr>
    </w:p>
    <w:p w14:paraId="50BF4C3D" w14:textId="77777777" w:rsidR="0099031F" w:rsidRDefault="0099031F" w:rsidP="0099031F">
      <w:pPr>
        <w:tabs>
          <w:tab w:val="left" w:pos="426"/>
        </w:tabs>
        <w:spacing w:after="0" w:line="276" w:lineRule="auto"/>
        <w:ind w:left="284" w:hanging="284"/>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(13) </w:t>
      </w:r>
      <w:r w:rsidRPr="0099031F">
        <w:rPr>
          <w:rFonts w:ascii="Times New Roman" w:eastAsia="Calibri" w:hAnsi="Times New Roman" w:cs="Times New Roman"/>
          <w:kern w:val="0"/>
          <w:sz w:val="24"/>
          <w:szCs w:val="24"/>
          <w:vertAlign w:val="superscript"/>
          <w14:ligatures w14:val="none"/>
        </w:rPr>
        <w:footnoteReference w:id="68"/>
      </w:r>
      <w:r w:rsidRPr="0099031F">
        <w:rPr>
          <w:rFonts w:ascii="Times New Roman" w:eastAsia="Calibri" w:hAnsi="Times New Roman" w:cs="Times New Roman"/>
          <w:kern w:val="0"/>
          <w:sz w:val="24"/>
          <w:szCs w:val="24"/>
          <w14:ligatures w14:val="none"/>
        </w:rPr>
        <w:t>Az a szociális tűzifa támogatásra jogosult, aki a részére kiszállított tűzifa egy részét vagy egészét eladja, a tűzifa bruttó árát köteles visszafizetni az Önkormányzat részére az erre kötelező végleges</w:t>
      </w:r>
      <w:r w:rsidRPr="0099031F">
        <w:rPr>
          <w:rFonts w:ascii="Times New Roman" w:eastAsia="Calibri" w:hAnsi="Times New Roman" w:cs="Times New Roman"/>
          <w:kern w:val="0"/>
          <w:sz w:val="24"/>
          <w:szCs w:val="24"/>
          <w:vertAlign w:val="superscript"/>
          <w14:ligatures w14:val="none"/>
        </w:rPr>
        <w:footnoteReference w:id="69"/>
      </w:r>
      <w:r w:rsidRPr="0099031F">
        <w:rPr>
          <w:rFonts w:ascii="Times New Roman" w:eastAsia="Calibri" w:hAnsi="Times New Roman" w:cs="Times New Roman"/>
          <w:kern w:val="0"/>
          <w:sz w:val="24"/>
          <w:szCs w:val="24"/>
          <w14:ligatures w14:val="none"/>
        </w:rPr>
        <w:t xml:space="preserve"> határozatban megjelölt határidőn belül.</w:t>
      </w:r>
    </w:p>
    <w:p w14:paraId="7E0E140E" w14:textId="51CDA3B8" w:rsidR="0099031F" w:rsidRPr="00030552" w:rsidRDefault="0099031F" w:rsidP="0099031F">
      <w:pPr>
        <w:suppressAutoHyphens/>
        <w:spacing w:before="240" w:after="240" w:line="240" w:lineRule="auto"/>
        <w:jc w:val="both"/>
        <w:rPr>
          <w:rFonts w:ascii="Times New Roman" w:eastAsia="Noto Serif CJK SC" w:hAnsi="Times New Roman" w:cs="Lohit Devanagari"/>
          <w:sz w:val="24"/>
          <w:szCs w:val="24"/>
          <w:lang w:eastAsia="zh-CN" w:bidi="hi-IN"/>
          <w14:ligatures w14:val="none"/>
        </w:rPr>
      </w:pPr>
      <w:r w:rsidRPr="00030552">
        <w:rPr>
          <w:rFonts w:ascii="Times New Roman" w:eastAsia="Noto Serif CJK SC" w:hAnsi="Times New Roman" w:cs="Lohit Devanagari"/>
          <w:sz w:val="24"/>
          <w:szCs w:val="24"/>
          <w:lang w:eastAsia="zh-CN" w:bidi="hi-IN"/>
          <w14:ligatures w14:val="none"/>
        </w:rPr>
        <w:t>(14)</w:t>
      </w:r>
      <w:r>
        <w:rPr>
          <w:rStyle w:val="Lbjegyzet-hivatkozs"/>
          <w:rFonts w:ascii="Times New Roman" w:eastAsia="Noto Serif CJK SC" w:hAnsi="Times New Roman" w:cs="Lohit Devanagari"/>
          <w:sz w:val="24"/>
          <w:szCs w:val="24"/>
          <w:lang w:eastAsia="zh-CN" w:bidi="hi-IN"/>
          <w14:ligatures w14:val="none"/>
        </w:rPr>
        <w:footnoteReference w:id="70"/>
      </w:r>
      <w:r w:rsidRPr="00030552">
        <w:rPr>
          <w:rFonts w:ascii="Times New Roman" w:eastAsia="Noto Serif CJK SC" w:hAnsi="Times New Roman" w:cs="Lohit Devanagari"/>
          <w:sz w:val="24"/>
          <w:szCs w:val="24"/>
          <w:lang w:eastAsia="zh-CN" w:bidi="hi-IN"/>
          <w14:ligatures w14:val="none"/>
        </w:rPr>
        <w:t xml:space="preserve"> A jelen rendelet 19. §-a szerinti szociális tűzifa támogatásban részesülő személy nem jogosult Szigetvár Város Önkormányzat Képviselő-testületének a települési önkormányzatok szociális célú tüzelőanyag vásárlásához kapcsolódó támogatása elnevezésű pályázat keretében természetben nyújtott szociális célú tűzifa támogatás helyi szabályairól </w:t>
      </w:r>
      <w:r>
        <w:rPr>
          <w:rFonts w:ascii="Times New Roman" w:eastAsia="Noto Serif CJK SC" w:hAnsi="Times New Roman" w:cs="Lohit Devanagari"/>
          <w:sz w:val="24"/>
          <w:szCs w:val="24"/>
          <w:lang w:eastAsia="zh-CN" w:bidi="hi-IN"/>
          <w14:ligatures w14:val="none"/>
        </w:rPr>
        <w:t>18</w:t>
      </w:r>
      <w:r w:rsidRPr="00030552">
        <w:rPr>
          <w:rFonts w:ascii="Times New Roman" w:eastAsia="Noto Serif CJK SC" w:hAnsi="Times New Roman" w:cs="Lohit Devanagari"/>
          <w:sz w:val="24"/>
          <w:szCs w:val="24"/>
          <w:lang w:eastAsia="zh-CN" w:bidi="hi-IN"/>
          <w14:ligatures w14:val="none"/>
        </w:rPr>
        <w:t>/2026. (</w:t>
      </w:r>
      <w:r>
        <w:rPr>
          <w:rFonts w:ascii="Times New Roman" w:eastAsia="Noto Serif CJK SC" w:hAnsi="Times New Roman" w:cs="Lohit Devanagari"/>
          <w:sz w:val="24"/>
          <w:szCs w:val="24"/>
          <w:lang w:eastAsia="zh-CN" w:bidi="hi-IN"/>
          <w14:ligatures w14:val="none"/>
        </w:rPr>
        <w:t>IX.24.</w:t>
      </w:r>
      <w:r w:rsidRPr="00030552">
        <w:rPr>
          <w:rFonts w:ascii="Times New Roman" w:eastAsia="Noto Serif CJK SC" w:hAnsi="Times New Roman" w:cs="Lohit Devanagari"/>
          <w:sz w:val="24"/>
          <w:szCs w:val="24"/>
          <w:lang w:eastAsia="zh-CN" w:bidi="hi-IN"/>
          <w14:ligatures w14:val="none"/>
        </w:rPr>
        <w:t>) önkormányzati rendelete szerinti támogatásra.”</w:t>
      </w:r>
    </w:p>
    <w:p w14:paraId="55DC967A" w14:textId="77777777" w:rsidR="0099031F" w:rsidRPr="0099031F" w:rsidRDefault="0099031F" w:rsidP="0099031F">
      <w:pPr>
        <w:spacing w:after="0" w:line="276" w:lineRule="auto"/>
        <w:contextualSpacing/>
        <w:jc w:val="both"/>
        <w:rPr>
          <w:rFonts w:ascii="Times New Roman" w:eastAsia="Calibri" w:hAnsi="Times New Roman" w:cs="Times New Roman"/>
          <w:b/>
          <w:kern w:val="0"/>
          <w:sz w:val="24"/>
          <w:szCs w:val="24"/>
          <w14:ligatures w14:val="none"/>
        </w:rPr>
      </w:pPr>
    </w:p>
    <w:p w14:paraId="0A85A9C1"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13. Mezőgazdasági terménysegély</w:t>
      </w:r>
    </w:p>
    <w:p w14:paraId="44CE0603"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2EC98412"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20.§</w:t>
      </w:r>
    </w:p>
    <w:p w14:paraId="03DC7E5C"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3CE83E67" w14:textId="77777777" w:rsidR="0099031F" w:rsidRPr="0099031F" w:rsidRDefault="0099031F" w:rsidP="0099031F">
      <w:pPr>
        <w:numPr>
          <w:ilvl w:val="0"/>
          <w:numId w:val="17"/>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Startmunka program keretében megtermelt mezőgazdasági terményfeleslegből azon személy részesíthető, akinek az egy főre számított havi családi jövedelme nem haladja meg </w:t>
      </w:r>
    </w:p>
    <w:p w14:paraId="34AECAFD" w14:textId="77777777" w:rsidR="0099031F" w:rsidRPr="0099031F" w:rsidRDefault="0099031F" w:rsidP="0099031F">
      <w:pPr>
        <w:numPr>
          <w:ilvl w:val="0"/>
          <w:numId w:val="18"/>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családban élő esetén a szociális vetítési alap</w:t>
      </w:r>
      <w:r w:rsidRPr="0099031F">
        <w:rPr>
          <w:rFonts w:ascii="Times New Roman" w:eastAsia="Calibri" w:hAnsi="Times New Roman" w:cs="Times New Roman"/>
          <w:kern w:val="0"/>
          <w:sz w:val="24"/>
          <w:szCs w:val="24"/>
          <w:vertAlign w:val="superscript"/>
          <w14:ligatures w14:val="none"/>
        </w:rPr>
        <w:footnoteReference w:id="71"/>
      </w:r>
      <w:r w:rsidRPr="0099031F">
        <w:rPr>
          <w:rFonts w:ascii="Times New Roman" w:eastAsia="Calibri" w:hAnsi="Times New Roman" w:cs="Times New Roman"/>
          <w:kern w:val="0"/>
          <w:sz w:val="24"/>
          <w:szCs w:val="24"/>
          <w14:ligatures w14:val="none"/>
        </w:rPr>
        <w:t xml:space="preserve"> összegét,</w:t>
      </w:r>
    </w:p>
    <w:p w14:paraId="30AE1005" w14:textId="77777777" w:rsidR="0099031F" w:rsidRPr="0099031F" w:rsidRDefault="0099031F" w:rsidP="0099031F">
      <w:pPr>
        <w:numPr>
          <w:ilvl w:val="0"/>
          <w:numId w:val="18"/>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egyedül élő esetén annak 150 %-át.</w:t>
      </w:r>
    </w:p>
    <w:p w14:paraId="20A96DEE" w14:textId="77777777" w:rsidR="0099031F" w:rsidRPr="0099031F" w:rsidRDefault="0099031F" w:rsidP="0099031F">
      <w:pPr>
        <w:spacing w:after="0" w:line="276" w:lineRule="auto"/>
        <w:ind w:left="786"/>
        <w:contextualSpacing/>
        <w:jc w:val="both"/>
        <w:rPr>
          <w:rFonts w:ascii="Times New Roman" w:eastAsia="Calibri" w:hAnsi="Times New Roman" w:cs="Times New Roman"/>
          <w:kern w:val="0"/>
          <w:sz w:val="24"/>
          <w:szCs w:val="24"/>
          <w14:ligatures w14:val="none"/>
        </w:rPr>
      </w:pPr>
    </w:p>
    <w:p w14:paraId="1EEAFC55" w14:textId="77777777" w:rsidR="0099031F" w:rsidRPr="0099031F" w:rsidRDefault="0099031F" w:rsidP="0099031F">
      <w:pPr>
        <w:numPr>
          <w:ilvl w:val="0"/>
          <w:numId w:val="17"/>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Egy alkalommal minimum 5 kg vegyes terményekből összeállított csomagban nyújtható terménysegély, melynek értéke nem lehet kevesebb a szociális vetítési alap</w:t>
      </w:r>
      <w:r w:rsidRPr="0099031F">
        <w:rPr>
          <w:rFonts w:ascii="Times New Roman" w:eastAsia="Calibri" w:hAnsi="Times New Roman" w:cs="Times New Roman"/>
          <w:kern w:val="0"/>
          <w:sz w:val="24"/>
          <w:szCs w:val="24"/>
          <w:vertAlign w:val="superscript"/>
          <w14:ligatures w14:val="none"/>
        </w:rPr>
        <w:footnoteReference w:id="72"/>
      </w:r>
      <w:r w:rsidRPr="0099031F">
        <w:rPr>
          <w:rFonts w:ascii="Times New Roman" w:eastAsia="Calibri" w:hAnsi="Times New Roman" w:cs="Times New Roman"/>
          <w:kern w:val="0"/>
          <w:sz w:val="24"/>
          <w:szCs w:val="24"/>
          <w14:ligatures w14:val="none"/>
        </w:rPr>
        <w:t xml:space="preserve"> összegének 10 %-</w:t>
      </w:r>
      <w:proofErr w:type="spellStart"/>
      <w:r w:rsidRPr="0099031F">
        <w:rPr>
          <w:rFonts w:ascii="Times New Roman" w:eastAsia="Calibri" w:hAnsi="Times New Roman" w:cs="Times New Roman"/>
          <w:kern w:val="0"/>
          <w:sz w:val="24"/>
          <w:szCs w:val="24"/>
          <w14:ligatures w14:val="none"/>
        </w:rPr>
        <w:t>ánál</w:t>
      </w:r>
      <w:proofErr w:type="spellEnd"/>
      <w:r w:rsidRPr="0099031F">
        <w:rPr>
          <w:rFonts w:ascii="Times New Roman" w:eastAsia="Calibri" w:hAnsi="Times New Roman" w:cs="Times New Roman"/>
          <w:kern w:val="0"/>
          <w:sz w:val="24"/>
          <w:szCs w:val="24"/>
          <w14:ligatures w14:val="none"/>
        </w:rPr>
        <w:t>.</w:t>
      </w:r>
    </w:p>
    <w:p w14:paraId="37DF1D8C"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057D6771" w14:textId="77777777" w:rsidR="0099031F" w:rsidRPr="0099031F" w:rsidRDefault="0099031F" w:rsidP="0099031F">
      <w:pPr>
        <w:numPr>
          <w:ilvl w:val="0"/>
          <w:numId w:val="17"/>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73"/>
      </w:r>
      <w:r w:rsidRPr="0099031F">
        <w:rPr>
          <w:rFonts w:ascii="Times New Roman" w:eastAsia="Calibri" w:hAnsi="Times New Roman" w:cs="Times New Roman"/>
          <w:kern w:val="0"/>
          <w:sz w:val="24"/>
          <w:szCs w:val="24"/>
          <w14:ligatures w14:val="none"/>
        </w:rPr>
        <w:t xml:space="preserve">A mezőgazdasági terménysegély </w:t>
      </w:r>
      <w:r w:rsidRPr="0099031F">
        <w:rPr>
          <w:rFonts w:ascii="Times New Roman" w:eastAsia="Calibri" w:hAnsi="Times New Roman" w:cs="Times New Roman"/>
          <w:kern w:val="0"/>
          <w14:ligatures w14:val="none"/>
        </w:rPr>
        <w:t xml:space="preserve">a </w:t>
      </w:r>
      <w:r w:rsidRPr="0099031F">
        <w:rPr>
          <w:rFonts w:ascii="Times New Roman" w:eastAsia="Calibri" w:hAnsi="Times New Roman" w:cs="Times New Roman"/>
          <w:bCs/>
          <w:kern w:val="0"/>
          <w:sz w:val="24"/>
          <w:szCs w:val="24"/>
          <w14:ligatures w14:val="none"/>
        </w:rPr>
        <w:t>Szigetvári Család és Gyermekjóléti Központ és Szolgálat</w:t>
      </w:r>
      <w:r w:rsidRPr="0099031F">
        <w:rPr>
          <w:rFonts w:ascii="Times New Roman" w:eastAsia="Calibri" w:hAnsi="Times New Roman" w:cs="Times New Roman"/>
          <w:kern w:val="0"/>
          <w:sz w:val="24"/>
          <w:szCs w:val="24"/>
          <w14:ligatures w14:val="none"/>
        </w:rPr>
        <w:t xml:space="preserve"> ellátottjai részére is átadható, azzal, hogy ezen intézmény tételes átadás-átvételi jegyzéket készít a segélyből részesült rászorulókkal. </w:t>
      </w:r>
    </w:p>
    <w:p w14:paraId="36F61CE3"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1ABF0B35" w14:textId="77777777" w:rsidR="0099031F" w:rsidRPr="0099031F" w:rsidRDefault="0099031F" w:rsidP="0099031F">
      <w:pPr>
        <w:numPr>
          <w:ilvl w:val="0"/>
          <w:numId w:val="17"/>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74"/>
      </w:r>
      <w:r w:rsidRPr="0099031F">
        <w:rPr>
          <w:rFonts w:ascii="Times New Roman" w:eastAsia="Calibri" w:hAnsi="Times New Roman" w:cs="Times New Roman"/>
          <w:kern w:val="0"/>
          <w:sz w:val="24"/>
          <w:szCs w:val="24"/>
          <w14:ligatures w14:val="none"/>
        </w:rPr>
        <w:t>A mezőgazdasági terménysegélyre való jogosultság megállapítása vonatkozásában a Képviselő-testület hatáskörét a Szociális, Egészségügyi és Lakásügyi Bizottságra ruházza át.</w:t>
      </w:r>
    </w:p>
    <w:p w14:paraId="2E1DA275" w14:textId="77777777" w:rsidR="0099031F" w:rsidRPr="0099031F" w:rsidRDefault="0099031F" w:rsidP="0099031F">
      <w:pPr>
        <w:spacing w:after="0" w:line="276" w:lineRule="auto"/>
        <w:contextualSpacing/>
        <w:jc w:val="both"/>
        <w:rPr>
          <w:rFonts w:ascii="Times New Roman" w:eastAsia="Calibri" w:hAnsi="Times New Roman" w:cs="Times New Roman"/>
          <w:b/>
          <w:kern w:val="0"/>
          <w:sz w:val="24"/>
          <w:szCs w:val="24"/>
          <w14:ligatures w14:val="none"/>
        </w:rPr>
      </w:pPr>
    </w:p>
    <w:p w14:paraId="41EE30CE"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14. Köztemetés</w:t>
      </w:r>
    </w:p>
    <w:p w14:paraId="69D3218E"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63BB32CE"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 xml:space="preserve">21.§ </w:t>
      </w:r>
    </w:p>
    <w:p w14:paraId="1F98EA18"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p>
    <w:p w14:paraId="48596BB7" w14:textId="77777777" w:rsidR="0099031F" w:rsidRPr="0099031F" w:rsidRDefault="0099031F" w:rsidP="0099031F">
      <w:pPr>
        <w:numPr>
          <w:ilvl w:val="0"/>
          <w:numId w:val="40"/>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köztemetéssel kapcsolatos hatáskör gyakorlását a Képviselő-testület a polgármesterre ruházza át.</w:t>
      </w:r>
    </w:p>
    <w:p w14:paraId="298632E2" w14:textId="77777777" w:rsidR="0099031F" w:rsidRPr="0099031F" w:rsidRDefault="0099031F" w:rsidP="0099031F">
      <w:pPr>
        <w:tabs>
          <w:tab w:val="left" w:pos="426"/>
        </w:tabs>
        <w:spacing w:after="0" w:line="276" w:lineRule="auto"/>
        <w:ind w:left="426" w:hanging="426"/>
        <w:jc w:val="both"/>
        <w:rPr>
          <w:rFonts w:ascii="Times New Roman" w:eastAsia="Calibri" w:hAnsi="Times New Roman" w:cs="Times New Roman"/>
          <w:kern w:val="0"/>
          <w:sz w:val="24"/>
          <w:szCs w:val="24"/>
          <w14:ligatures w14:val="none"/>
        </w:rPr>
      </w:pPr>
    </w:p>
    <w:p w14:paraId="1C5AD50E" w14:textId="77777777" w:rsidR="0099031F" w:rsidRPr="0099031F" w:rsidRDefault="0099031F" w:rsidP="0099031F">
      <w:pPr>
        <w:numPr>
          <w:ilvl w:val="0"/>
          <w:numId w:val="40"/>
        </w:numPr>
        <w:tabs>
          <w:tab w:val="left" w:pos="426"/>
        </w:tabs>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polgármester különös méltánylást érdemlő esetben az eltemettetésre köteles személyt, a terhére megállapítható köztemetés költségeinek megfizetése alól részben vagy egészben mentesítheti.</w:t>
      </w:r>
    </w:p>
    <w:p w14:paraId="63AC4277" w14:textId="77777777" w:rsidR="0099031F" w:rsidRPr="0099031F" w:rsidRDefault="0099031F" w:rsidP="0099031F">
      <w:pPr>
        <w:tabs>
          <w:tab w:val="left" w:pos="426"/>
        </w:tabs>
        <w:spacing w:after="0" w:line="276" w:lineRule="auto"/>
        <w:ind w:left="426" w:hanging="426"/>
        <w:jc w:val="both"/>
        <w:rPr>
          <w:rFonts w:ascii="Times New Roman" w:eastAsia="Calibri" w:hAnsi="Times New Roman" w:cs="Times New Roman"/>
          <w:kern w:val="0"/>
          <w:sz w:val="24"/>
          <w:szCs w:val="24"/>
          <w14:ligatures w14:val="none"/>
        </w:rPr>
      </w:pPr>
    </w:p>
    <w:p w14:paraId="627EBAE7" w14:textId="77777777" w:rsidR="0099031F" w:rsidRPr="0099031F" w:rsidRDefault="0099031F" w:rsidP="0099031F">
      <w:pPr>
        <w:numPr>
          <w:ilvl w:val="0"/>
          <w:numId w:val="40"/>
        </w:numPr>
        <w:tabs>
          <w:tab w:val="left" w:pos="426"/>
        </w:tabs>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75"/>
      </w:r>
      <w:r w:rsidRPr="0099031F">
        <w:rPr>
          <w:rFonts w:ascii="Times New Roman" w:eastAsia="Calibri" w:hAnsi="Times New Roman" w:cs="Times New Roman"/>
          <w:kern w:val="0"/>
          <w:sz w:val="24"/>
          <w:szCs w:val="24"/>
          <w14:ligatures w14:val="none"/>
        </w:rPr>
        <w:t xml:space="preserve">Mentesíthető a fizetési kötelezettség alól az az eltemettetésre köteles személy, akinek családjában az egy főre jutó havi nettó jövedelem a nyugdíjminimum 100 %-át, </w:t>
      </w:r>
      <w:proofErr w:type="spellStart"/>
      <w:r w:rsidRPr="0099031F">
        <w:rPr>
          <w:rFonts w:ascii="Times New Roman" w:eastAsia="Calibri" w:hAnsi="Times New Roman" w:cs="Times New Roman"/>
          <w:kern w:val="0"/>
          <w:sz w:val="24"/>
          <w:szCs w:val="24"/>
          <w14:ligatures w14:val="none"/>
        </w:rPr>
        <w:t>egyedülélő</w:t>
      </w:r>
      <w:proofErr w:type="spellEnd"/>
      <w:r w:rsidRPr="0099031F">
        <w:rPr>
          <w:rFonts w:ascii="Times New Roman" w:eastAsia="Calibri" w:hAnsi="Times New Roman" w:cs="Times New Roman"/>
          <w:kern w:val="0"/>
          <w:sz w:val="24"/>
          <w:szCs w:val="24"/>
          <w14:ligatures w14:val="none"/>
        </w:rPr>
        <w:t xml:space="preserve">, vagy családos kérelmezőnek nem minősülő személy esetén a nyugdíjminimum 120 %-át nem haladja meg és vagyona sem neki, sem a családtagjainak nincs, </w:t>
      </w:r>
      <w:proofErr w:type="gramStart"/>
      <w:r w:rsidRPr="0099031F">
        <w:rPr>
          <w:rFonts w:ascii="Times New Roman" w:eastAsia="Calibri" w:hAnsi="Times New Roman" w:cs="Times New Roman"/>
          <w:kern w:val="0"/>
          <w:sz w:val="24"/>
          <w:szCs w:val="24"/>
          <w14:ligatures w14:val="none"/>
        </w:rPr>
        <w:t>továbbá</w:t>
      </w:r>
      <w:proofErr w:type="gramEnd"/>
      <w:r w:rsidRPr="0099031F">
        <w:rPr>
          <w:rFonts w:ascii="Times New Roman" w:eastAsia="Calibri" w:hAnsi="Times New Roman" w:cs="Times New Roman"/>
          <w:kern w:val="0"/>
          <w:sz w:val="24"/>
          <w:szCs w:val="24"/>
          <w14:ligatures w14:val="none"/>
        </w:rPr>
        <w:t xml:space="preserve"> ha az elhunyt személy után hagyatéki vagyon nem maradt, illetve az nem olyan mértékű, amely a köztemetés költségeit fedezné.</w:t>
      </w:r>
    </w:p>
    <w:p w14:paraId="32D50A6F" w14:textId="77777777" w:rsidR="0099031F" w:rsidRPr="0099031F" w:rsidRDefault="0099031F" w:rsidP="0099031F">
      <w:pPr>
        <w:tabs>
          <w:tab w:val="left" w:pos="426"/>
        </w:tabs>
        <w:spacing w:after="0" w:line="276" w:lineRule="auto"/>
        <w:ind w:left="426" w:hanging="426"/>
        <w:jc w:val="both"/>
        <w:rPr>
          <w:rFonts w:ascii="Times New Roman" w:eastAsia="Calibri" w:hAnsi="Times New Roman" w:cs="Times New Roman"/>
          <w:kern w:val="0"/>
          <w:sz w:val="24"/>
          <w:szCs w:val="24"/>
          <w14:ligatures w14:val="none"/>
        </w:rPr>
      </w:pPr>
    </w:p>
    <w:p w14:paraId="31FE07FC" w14:textId="77777777" w:rsidR="0099031F" w:rsidRPr="0099031F" w:rsidRDefault="0099031F" w:rsidP="0099031F">
      <w:pPr>
        <w:numPr>
          <w:ilvl w:val="0"/>
          <w:numId w:val="40"/>
        </w:numPr>
        <w:tabs>
          <w:tab w:val="left" w:pos="426"/>
        </w:tabs>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megfizetésre egyetemlegesen kötelezhető hozzátartozók esetén a (2)-(3) bekezdésben meghatározott feltételek meglétét külön-külön kell vizsgálni.</w:t>
      </w:r>
    </w:p>
    <w:p w14:paraId="79852935"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048ACE38" w14:textId="77777777" w:rsidR="0099031F" w:rsidRPr="0099031F" w:rsidRDefault="0099031F" w:rsidP="0099031F">
      <w:pPr>
        <w:numPr>
          <w:ilvl w:val="0"/>
          <w:numId w:val="40"/>
        </w:numPr>
        <w:tabs>
          <w:tab w:val="left" w:pos="426"/>
        </w:tabs>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Amennyiben az elhunyt hagyatéka a köztemetés költségét részben fedezi, az eltemettetésre köteles személyt csak a köztemetés és a hagyatéki vagyon különbsége közötti összeg tekintetében lehet a (3) bekezdésben foglalt feltételek megléte esetén mentesíteni.</w:t>
      </w:r>
    </w:p>
    <w:p w14:paraId="5C15E67A" w14:textId="77777777" w:rsidR="0099031F" w:rsidRPr="0099031F" w:rsidRDefault="0099031F" w:rsidP="0099031F">
      <w:pPr>
        <w:spacing w:after="0" w:line="240" w:lineRule="auto"/>
        <w:jc w:val="both"/>
        <w:rPr>
          <w:rFonts w:ascii="Times New Roman" w:eastAsia="Calibri" w:hAnsi="Times New Roman" w:cs="Times New Roman"/>
          <w:kern w:val="0"/>
          <w:sz w:val="24"/>
          <w:szCs w:val="24"/>
          <w14:ligatures w14:val="none"/>
        </w:rPr>
      </w:pPr>
    </w:p>
    <w:p w14:paraId="4F37AFA2" w14:textId="77777777" w:rsidR="0099031F" w:rsidRPr="0099031F" w:rsidRDefault="0099031F" w:rsidP="0099031F">
      <w:pPr>
        <w:spacing w:after="0" w:line="240"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21/A. §</w:t>
      </w:r>
      <w:r w:rsidRPr="0099031F">
        <w:rPr>
          <w:rFonts w:ascii="Times New Roman" w:eastAsia="Calibri" w:hAnsi="Times New Roman" w:cs="Times New Roman"/>
          <w:b/>
          <w:kern w:val="0"/>
          <w:sz w:val="24"/>
          <w:szCs w:val="24"/>
          <w:vertAlign w:val="superscript"/>
          <w14:ligatures w14:val="none"/>
        </w:rPr>
        <w:footnoteReference w:id="76"/>
      </w:r>
    </w:p>
    <w:p w14:paraId="2659C779" w14:textId="77777777" w:rsidR="0099031F" w:rsidRPr="0099031F" w:rsidRDefault="0099031F" w:rsidP="0099031F">
      <w:pPr>
        <w:spacing w:after="0" w:line="240" w:lineRule="auto"/>
        <w:jc w:val="center"/>
        <w:rPr>
          <w:rFonts w:ascii="Times New Roman" w:eastAsia="Calibri" w:hAnsi="Times New Roman" w:cs="Times New Roman"/>
          <w:b/>
          <w:kern w:val="0"/>
          <w:sz w:val="24"/>
          <w:szCs w:val="24"/>
          <w14:ligatures w14:val="none"/>
        </w:rPr>
      </w:pPr>
    </w:p>
    <w:p w14:paraId="5D463CD4" w14:textId="77777777" w:rsidR="0099031F" w:rsidRPr="0099031F" w:rsidRDefault="0099031F" w:rsidP="0099031F">
      <w:pPr>
        <w:spacing w:after="0" w:line="240"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Temetési költségek megfizetése céljából visszatérítendő formában nyújtott települési támogatás</w:t>
      </w:r>
    </w:p>
    <w:p w14:paraId="6A9882FB" w14:textId="77777777" w:rsidR="0099031F" w:rsidRPr="0099031F" w:rsidRDefault="0099031F" w:rsidP="0099031F">
      <w:pPr>
        <w:spacing w:after="0" w:line="240" w:lineRule="auto"/>
        <w:contextualSpacing/>
        <w:jc w:val="both"/>
        <w:rPr>
          <w:rFonts w:ascii="Times New Roman" w:eastAsia="Calibri" w:hAnsi="Times New Roman" w:cs="Times New Roman"/>
          <w:kern w:val="0"/>
          <w:sz w:val="24"/>
          <w:szCs w:val="24"/>
          <w14:ligatures w14:val="none"/>
        </w:rPr>
      </w:pPr>
    </w:p>
    <w:p w14:paraId="77E5BB96"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(1) Temetési költségek megfizetése céljából visszatérítendő formában nyújtott települési támogatásra (a továbbiakban: temetési kölcsön) jogosult, aki megfelel a (2) bekezdésben meghatározott feltételnek.</w:t>
      </w:r>
    </w:p>
    <w:p w14:paraId="435A529E"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p>
    <w:p w14:paraId="7B204B3D"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(2)</w:t>
      </w:r>
      <w:r w:rsidRPr="0099031F">
        <w:rPr>
          <w:rFonts w:ascii="Times New Roman" w:eastAsia="Calibri" w:hAnsi="Times New Roman" w:cs="Times New Roman"/>
          <w:b/>
          <w:kern w:val="0"/>
          <w:sz w:val="24"/>
          <w:szCs w:val="24"/>
          <w14:ligatures w14:val="none"/>
        </w:rPr>
        <w:t xml:space="preserve"> </w:t>
      </w:r>
      <w:r w:rsidRPr="0099031F">
        <w:rPr>
          <w:rFonts w:ascii="Times New Roman" w:eastAsia="Calibri" w:hAnsi="Times New Roman" w:cs="Times New Roman"/>
          <w:kern w:val="0"/>
          <w:sz w:val="24"/>
          <w:szCs w:val="24"/>
          <w14:ligatures w14:val="none"/>
        </w:rPr>
        <w:t>E szakasz szerinti temetési kölcsön kérelemre állapítható meg azon szociálisan rászoruló személy részére</w:t>
      </w:r>
    </w:p>
    <w:p w14:paraId="20F36D2E" w14:textId="77777777" w:rsidR="0099031F" w:rsidRPr="0099031F" w:rsidRDefault="0099031F" w:rsidP="0099031F">
      <w:pPr>
        <w:numPr>
          <w:ilvl w:val="0"/>
          <w:numId w:val="46"/>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aki az elhunyt személy eltemettetéséről gondoskodik, és</w:t>
      </w:r>
    </w:p>
    <w:p w14:paraId="35B047AB" w14:textId="77777777" w:rsidR="0099031F" w:rsidRPr="0099031F" w:rsidRDefault="0099031F" w:rsidP="0099031F">
      <w:pPr>
        <w:numPr>
          <w:ilvl w:val="0"/>
          <w:numId w:val="46"/>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akinek a családjában az egy főre számított havi jövedelem nem haladja meg a szociális vetítési alap</w:t>
      </w:r>
      <w:r w:rsidRPr="0099031F">
        <w:rPr>
          <w:rFonts w:ascii="Times New Roman" w:eastAsia="Calibri" w:hAnsi="Times New Roman" w:cs="Times New Roman"/>
          <w:kern w:val="0"/>
          <w:sz w:val="24"/>
          <w:szCs w:val="24"/>
          <w:vertAlign w:val="superscript"/>
          <w14:ligatures w14:val="none"/>
        </w:rPr>
        <w:footnoteReference w:id="77"/>
      </w:r>
      <w:r w:rsidRPr="0099031F">
        <w:rPr>
          <w:rFonts w:ascii="Times New Roman" w:eastAsia="Calibri" w:hAnsi="Times New Roman" w:cs="Times New Roman"/>
          <w:kern w:val="0"/>
          <w:sz w:val="24"/>
          <w:szCs w:val="24"/>
          <w14:ligatures w14:val="none"/>
        </w:rPr>
        <w:t xml:space="preserve"> összegének 200%-át.</w:t>
      </w:r>
    </w:p>
    <w:p w14:paraId="46BA2950"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6ECFB2C2"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(3)  A kérelemhez csatolni kell:</w:t>
      </w:r>
    </w:p>
    <w:p w14:paraId="3109AE5E"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            a) a család jövedelméről szóló igazolást,</w:t>
      </w:r>
    </w:p>
    <w:p w14:paraId="5B732995" w14:textId="77777777" w:rsidR="0099031F" w:rsidRPr="0099031F" w:rsidRDefault="0099031F" w:rsidP="0099031F">
      <w:pPr>
        <w:spacing w:after="0" w:line="276" w:lineRule="auto"/>
        <w:ind w:left="993" w:hanging="273"/>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b) a kérelmező azon kérelmét, hogy a települési támogatás összegét </w:t>
      </w:r>
      <w:proofErr w:type="gramStart"/>
      <w:r w:rsidRPr="0099031F">
        <w:rPr>
          <w:rFonts w:ascii="Times New Roman" w:eastAsia="Calibri" w:hAnsi="Times New Roman" w:cs="Times New Roman"/>
          <w:kern w:val="0"/>
          <w:sz w:val="24"/>
          <w:szCs w:val="24"/>
          <w14:ligatures w14:val="none"/>
        </w:rPr>
        <w:t>az  Önkormányzat</w:t>
      </w:r>
      <w:proofErr w:type="gramEnd"/>
      <w:r w:rsidRPr="0099031F">
        <w:rPr>
          <w:rFonts w:ascii="Times New Roman" w:eastAsia="Calibri" w:hAnsi="Times New Roman" w:cs="Times New Roman"/>
          <w:kern w:val="0"/>
          <w:sz w:val="24"/>
          <w:szCs w:val="24"/>
          <w14:ligatures w14:val="none"/>
        </w:rPr>
        <w:t xml:space="preserve"> a temetés költségeinek megfizetése céljából közvetlenül a temetkezési vállalkozó részére utalja át,</w:t>
      </w:r>
    </w:p>
    <w:p w14:paraId="6C0F265F" w14:textId="77777777" w:rsidR="0099031F" w:rsidRPr="0099031F" w:rsidRDefault="0099031F" w:rsidP="0099031F">
      <w:pPr>
        <w:tabs>
          <w:tab w:val="left" w:pos="1276"/>
        </w:tabs>
        <w:spacing w:after="0" w:line="276" w:lineRule="auto"/>
        <w:ind w:left="993" w:hanging="273"/>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c) a kérelmező jegyzőkönyvben felvett nyilatkozatát arra nézve, hogy vállalja a visszatérítendő települési támogatás összegének részletekben történő visszafizetését.</w:t>
      </w:r>
    </w:p>
    <w:p w14:paraId="1C400446" w14:textId="77777777" w:rsidR="0099031F" w:rsidRPr="0099031F" w:rsidRDefault="0099031F" w:rsidP="0099031F">
      <w:pPr>
        <w:tabs>
          <w:tab w:val="left" w:pos="1276"/>
        </w:tabs>
        <w:spacing w:after="0" w:line="276" w:lineRule="auto"/>
        <w:ind w:left="993" w:hanging="273"/>
        <w:contextualSpacing/>
        <w:jc w:val="both"/>
        <w:rPr>
          <w:rFonts w:ascii="Times New Roman" w:eastAsia="Calibri" w:hAnsi="Times New Roman" w:cs="Times New Roman"/>
          <w:kern w:val="0"/>
          <w:sz w:val="24"/>
          <w:szCs w:val="24"/>
          <w14:ligatures w14:val="none"/>
        </w:rPr>
      </w:pPr>
    </w:p>
    <w:p w14:paraId="5EF0AB59" w14:textId="77777777" w:rsidR="0099031F" w:rsidRPr="0099031F" w:rsidRDefault="0099031F" w:rsidP="0099031F">
      <w:p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(4) Temetési kölcsönként a mindenkori helyben szokásos legolcsóbb temetés ára, de legfeljebb </w:t>
      </w:r>
      <w:proofErr w:type="gramStart"/>
      <w:r w:rsidRPr="0099031F">
        <w:rPr>
          <w:rFonts w:ascii="Times New Roman" w:eastAsia="Calibri" w:hAnsi="Times New Roman" w:cs="Times New Roman"/>
          <w:kern w:val="0"/>
          <w:sz w:val="24"/>
          <w:szCs w:val="24"/>
          <w14:ligatures w14:val="none"/>
        </w:rPr>
        <w:t>200.000,-</w:t>
      </w:r>
      <w:proofErr w:type="gramEnd"/>
      <w:r w:rsidRPr="0099031F">
        <w:rPr>
          <w:rFonts w:ascii="Times New Roman" w:eastAsia="Calibri" w:hAnsi="Times New Roman" w:cs="Times New Roman"/>
          <w:kern w:val="0"/>
          <w:sz w:val="24"/>
          <w:szCs w:val="24"/>
          <w14:ligatures w14:val="none"/>
        </w:rPr>
        <w:t xml:space="preserve"> Ft, azaz kétszázezer forint</w:t>
      </w:r>
      <w:r w:rsidRPr="0099031F">
        <w:rPr>
          <w:rFonts w:ascii="Times New Roman" w:eastAsia="Calibri" w:hAnsi="Times New Roman" w:cs="Times New Roman"/>
          <w:kern w:val="0"/>
          <w:sz w:val="24"/>
          <w:szCs w:val="24"/>
          <w:vertAlign w:val="superscript"/>
          <w14:ligatures w14:val="none"/>
        </w:rPr>
        <w:footnoteReference w:id="78"/>
      </w:r>
      <w:r w:rsidRPr="0099031F">
        <w:rPr>
          <w:rFonts w:ascii="Times New Roman" w:eastAsia="Calibri" w:hAnsi="Times New Roman" w:cs="Times New Roman"/>
          <w:kern w:val="0"/>
          <w:sz w:val="24"/>
          <w:szCs w:val="24"/>
          <w14:ligatures w14:val="none"/>
        </w:rPr>
        <w:t xml:space="preserve"> visszatérítendő támogatás adható.</w:t>
      </w:r>
    </w:p>
    <w:p w14:paraId="51EA5ED5"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2744E1A1" w14:textId="77777777" w:rsidR="0099031F" w:rsidRPr="0099031F" w:rsidRDefault="0099031F" w:rsidP="0099031F">
      <w:pPr>
        <w:numPr>
          <w:ilvl w:val="0"/>
          <w:numId w:val="17"/>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temetési kölcsönt a folyósítást követő hónap 15. napjától kezdve a támogatást megállapító határozatban foglaltaknak megfelelően kell visszafizetni. A törlesztés összege részletekben állapítható meg, a törlesztési idő legfeljebb 10 hónap. A határozatnak tartalmaznia kell a visszatérítendő települési támogatás késedelmes visszafizetése esetére a behajtás módját, és a tájékoztatást arról, hogy a települési támogatás vissza nem fizetése esetén temetési kölcsön iránti kérelem a következő 12 hónapon belül érdemi vizsgálat nélkül elutasításra kerül.</w:t>
      </w:r>
    </w:p>
    <w:p w14:paraId="1890A592" w14:textId="77777777" w:rsidR="0099031F" w:rsidRPr="0099031F" w:rsidRDefault="0099031F" w:rsidP="0099031F">
      <w:pPr>
        <w:spacing w:after="0" w:line="276" w:lineRule="auto"/>
        <w:ind w:left="720"/>
        <w:contextualSpacing/>
        <w:jc w:val="both"/>
        <w:rPr>
          <w:rFonts w:ascii="Times New Roman" w:eastAsia="Calibri" w:hAnsi="Times New Roman" w:cs="Times New Roman"/>
          <w:kern w:val="0"/>
          <w:sz w:val="24"/>
          <w:szCs w:val="24"/>
          <w14:ligatures w14:val="none"/>
        </w:rPr>
      </w:pPr>
    </w:p>
    <w:p w14:paraId="002CA1D8" w14:textId="77777777" w:rsidR="0099031F" w:rsidRPr="0099031F" w:rsidRDefault="0099031F" w:rsidP="0099031F">
      <w:pPr>
        <w:numPr>
          <w:ilvl w:val="0"/>
          <w:numId w:val="17"/>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temetési kölcsön megállapításával kapcsolatos hatáskörét a Képviselő-testület a polgármesterre ruházza át.</w:t>
      </w:r>
    </w:p>
    <w:p w14:paraId="4B4979BD" w14:textId="77777777" w:rsidR="0099031F" w:rsidRPr="0099031F" w:rsidRDefault="0099031F" w:rsidP="0099031F">
      <w:pPr>
        <w:tabs>
          <w:tab w:val="left" w:pos="426"/>
        </w:tabs>
        <w:spacing w:after="0" w:line="276" w:lineRule="auto"/>
        <w:ind w:left="284" w:hanging="284"/>
        <w:contextualSpacing/>
        <w:jc w:val="center"/>
        <w:rPr>
          <w:rFonts w:ascii="Times New Roman" w:eastAsia="Calibri" w:hAnsi="Times New Roman" w:cs="Times New Roman"/>
          <w:kern w:val="0"/>
          <w:sz w:val="24"/>
          <w:szCs w:val="24"/>
          <w14:ligatures w14:val="none"/>
        </w:rPr>
      </w:pPr>
    </w:p>
    <w:p w14:paraId="5CD0302F" w14:textId="77777777" w:rsidR="0099031F" w:rsidRPr="0099031F" w:rsidRDefault="0099031F" w:rsidP="0099031F">
      <w:pPr>
        <w:numPr>
          <w:ilvl w:val="0"/>
          <w:numId w:val="17"/>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temetési kölcsön iránti kérelem érdemi vizsgálat nélkül elutasításra kerül, ha a kérelmező vagy a vele közös háztartásban élő közeli hozzátartozó a benyújtást megelőző 12 hónapban megállapított temetési kölcsönt nem fizette vissza, vagy annak megfizetésével késedelembe esett.</w:t>
      </w:r>
    </w:p>
    <w:p w14:paraId="39D57236"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4C8B541D" w14:textId="77777777" w:rsidR="0099031F" w:rsidRPr="0099031F" w:rsidRDefault="0099031F" w:rsidP="0099031F">
      <w:pPr>
        <w:numPr>
          <w:ilvl w:val="0"/>
          <w:numId w:val="17"/>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Temetési kölcsön mindaddig nem állapítható meg, amíg az előző e típusú települési támogatás visszafizetése nem történt meg.</w:t>
      </w:r>
    </w:p>
    <w:p w14:paraId="1826B5DA"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201B3374" w14:textId="77777777" w:rsidR="0099031F" w:rsidRPr="0099031F" w:rsidRDefault="0099031F" w:rsidP="0099031F">
      <w:pPr>
        <w:numPr>
          <w:ilvl w:val="0"/>
          <w:numId w:val="17"/>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kérelem elbírálása során az eljáró hatóság vizsgálja a kérelmező fizetési képességét és fizetési készségét. Abban az esetben, ha a határidőben történő visszafizetést az eljáró hatóság nem látja biztosítottnak, jogosult a kérelmet e tények mérlegelése után elutasítani.</w:t>
      </w:r>
    </w:p>
    <w:p w14:paraId="4E91B903" w14:textId="77777777" w:rsidR="0099031F" w:rsidRPr="0099031F" w:rsidRDefault="0099031F" w:rsidP="0099031F">
      <w:pPr>
        <w:spacing w:after="0" w:line="276" w:lineRule="auto"/>
        <w:ind w:left="284" w:hanging="284"/>
        <w:jc w:val="both"/>
        <w:rPr>
          <w:rFonts w:ascii="Times New Roman" w:eastAsia="Calibri" w:hAnsi="Times New Roman" w:cs="Times New Roman"/>
          <w:kern w:val="0"/>
          <w:sz w:val="24"/>
          <w:szCs w:val="24"/>
          <w14:ligatures w14:val="none"/>
        </w:rPr>
      </w:pPr>
    </w:p>
    <w:p w14:paraId="47739A0E" w14:textId="77777777" w:rsidR="0099031F" w:rsidRPr="0099031F" w:rsidRDefault="0099031F" w:rsidP="0099031F">
      <w:pPr>
        <w:numPr>
          <w:ilvl w:val="0"/>
          <w:numId w:val="17"/>
        </w:numPr>
        <w:tabs>
          <w:tab w:val="left" w:pos="426"/>
        </w:tabs>
        <w:spacing w:after="0" w:line="276" w:lineRule="auto"/>
        <w:ind w:left="426" w:hanging="426"/>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 szakasz szerinti temetési kölcsön házastárs, élettárs, szülő, testvér eltemettetése esetén nyújtható. Nagyszülő eltemettetése esetén is nyújtható a kölcsön akkor, ha a legközelebbi hozzátartozó nem lelhető fel, vagy nem gondoskodik az eltemettetésről.</w:t>
      </w:r>
    </w:p>
    <w:p w14:paraId="38E9EF7E" w14:textId="77777777" w:rsidR="0099031F" w:rsidRDefault="0099031F" w:rsidP="0099031F">
      <w:pPr>
        <w:tabs>
          <w:tab w:val="left" w:pos="426"/>
        </w:tabs>
        <w:spacing w:after="0" w:line="276" w:lineRule="auto"/>
        <w:jc w:val="both"/>
        <w:rPr>
          <w:rFonts w:ascii="Times New Roman" w:eastAsia="Calibri" w:hAnsi="Times New Roman" w:cs="Times New Roman"/>
          <w:kern w:val="0"/>
          <w:sz w:val="24"/>
          <w:szCs w:val="24"/>
          <w14:ligatures w14:val="none"/>
        </w:rPr>
      </w:pPr>
    </w:p>
    <w:p w14:paraId="57996B31" w14:textId="77777777" w:rsidR="00783F76" w:rsidRDefault="00783F76" w:rsidP="0099031F">
      <w:pPr>
        <w:tabs>
          <w:tab w:val="left" w:pos="426"/>
        </w:tabs>
        <w:spacing w:after="0" w:line="276" w:lineRule="auto"/>
        <w:jc w:val="both"/>
        <w:rPr>
          <w:rFonts w:ascii="Times New Roman" w:eastAsia="Calibri" w:hAnsi="Times New Roman" w:cs="Times New Roman"/>
          <w:kern w:val="0"/>
          <w:sz w:val="24"/>
          <w:szCs w:val="24"/>
          <w14:ligatures w14:val="none"/>
        </w:rPr>
      </w:pPr>
    </w:p>
    <w:p w14:paraId="50971C5D" w14:textId="77777777" w:rsidR="00783F76" w:rsidRDefault="00783F76" w:rsidP="0099031F">
      <w:pPr>
        <w:tabs>
          <w:tab w:val="left" w:pos="426"/>
        </w:tabs>
        <w:spacing w:after="0" w:line="276" w:lineRule="auto"/>
        <w:jc w:val="both"/>
        <w:rPr>
          <w:rFonts w:ascii="Times New Roman" w:eastAsia="Calibri" w:hAnsi="Times New Roman" w:cs="Times New Roman"/>
          <w:kern w:val="0"/>
          <w:sz w:val="24"/>
          <w:szCs w:val="24"/>
          <w14:ligatures w14:val="none"/>
        </w:rPr>
      </w:pPr>
    </w:p>
    <w:p w14:paraId="276E73A7" w14:textId="77777777" w:rsidR="00783F76" w:rsidRDefault="00783F76" w:rsidP="0099031F">
      <w:pPr>
        <w:tabs>
          <w:tab w:val="left" w:pos="426"/>
        </w:tabs>
        <w:spacing w:after="0" w:line="276" w:lineRule="auto"/>
        <w:jc w:val="both"/>
        <w:rPr>
          <w:rFonts w:ascii="Times New Roman" w:eastAsia="Calibri" w:hAnsi="Times New Roman" w:cs="Times New Roman"/>
          <w:kern w:val="0"/>
          <w:sz w:val="24"/>
          <w:szCs w:val="24"/>
          <w14:ligatures w14:val="none"/>
        </w:rPr>
      </w:pPr>
    </w:p>
    <w:p w14:paraId="62ED6CFA" w14:textId="77777777" w:rsidR="00783F76" w:rsidRDefault="00783F76" w:rsidP="0099031F">
      <w:pPr>
        <w:tabs>
          <w:tab w:val="left" w:pos="426"/>
        </w:tabs>
        <w:spacing w:after="0" w:line="276" w:lineRule="auto"/>
        <w:jc w:val="both"/>
        <w:rPr>
          <w:rFonts w:ascii="Times New Roman" w:eastAsia="Calibri" w:hAnsi="Times New Roman" w:cs="Times New Roman"/>
          <w:kern w:val="0"/>
          <w:sz w:val="24"/>
          <w:szCs w:val="24"/>
          <w14:ligatures w14:val="none"/>
        </w:rPr>
      </w:pPr>
    </w:p>
    <w:p w14:paraId="00500018" w14:textId="77777777" w:rsidR="00783F76" w:rsidRPr="0099031F" w:rsidRDefault="00783F76" w:rsidP="0099031F">
      <w:pPr>
        <w:tabs>
          <w:tab w:val="left" w:pos="426"/>
        </w:tabs>
        <w:spacing w:after="0" w:line="276" w:lineRule="auto"/>
        <w:jc w:val="both"/>
        <w:rPr>
          <w:rFonts w:ascii="Times New Roman" w:eastAsia="Calibri" w:hAnsi="Times New Roman" w:cs="Times New Roman"/>
          <w:kern w:val="0"/>
          <w:sz w:val="24"/>
          <w:szCs w:val="24"/>
          <w14:ligatures w14:val="none"/>
        </w:rPr>
      </w:pPr>
    </w:p>
    <w:p w14:paraId="0195778A" w14:textId="77777777" w:rsidR="0099031F" w:rsidRPr="0099031F" w:rsidRDefault="0099031F" w:rsidP="0099031F">
      <w:pPr>
        <w:numPr>
          <w:ilvl w:val="0"/>
          <w:numId w:val="34"/>
        </w:num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Fejezet</w:t>
      </w:r>
    </w:p>
    <w:p w14:paraId="5E17968A"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49F708D2"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Szociális ellátások</w:t>
      </w:r>
    </w:p>
    <w:p w14:paraId="251A39AE"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p w14:paraId="7A23966F"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15. Személyes gondoskodást nyújtó ellátások</w:t>
      </w:r>
    </w:p>
    <w:p w14:paraId="424F1271" w14:textId="77777777" w:rsidR="0099031F" w:rsidRPr="0099031F" w:rsidRDefault="0099031F" w:rsidP="0099031F">
      <w:pPr>
        <w:spacing w:after="0" w:line="276" w:lineRule="auto"/>
        <w:contextualSpacing/>
        <w:jc w:val="both"/>
        <w:rPr>
          <w:rFonts w:ascii="Times New Roman" w:eastAsia="Calibri" w:hAnsi="Times New Roman" w:cs="Times New Roman"/>
          <w:b/>
          <w:kern w:val="0"/>
          <w:sz w:val="24"/>
          <w:szCs w:val="24"/>
          <w14:ligatures w14:val="none"/>
        </w:rPr>
      </w:pPr>
    </w:p>
    <w:p w14:paraId="6E83451A"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22.§</w:t>
      </w:r>
    </w:p>
    <w:p w14:paraId="3CFEDE4C"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18A2DA29" w14:textId="77777777" w:rsidR="0099031F" w:rsidRPr="0099031F" w:rsidRDefault="0099031F" w:rsidP="0099031F">
      <w:pPr>
        <w:numPr>
          <w:ilvl w:val="0"/>
          <w:numId w:val="12"/>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Önkormányzat a szociális alapszolgáltatások közül az alábbi ellátási formákat biztosítja:</w:t>
      </w:r>
    </w:p>
    <w:p w14:paraId="3A98147C" w14:textId="77777777" w:rsidR="0099031F" w:rsidRPr="0099031F" w:rsidRDefault="0099031F" w:rsidP="0099031F">
      <w:pPr>
        <w:numPr>
          <w:ilvl w:val="0"/>
          <w:numId w:val="13"/>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étkeztetés,</w:t>
      </w:r>
    </w:p>
    <w:p w14:paraId="7756BEB9" w14:textId="77777777" w:rsidR="0099031F" w:rsidRPr="0099031F" w:rsidRDefault="0099031F" w:rsidP="0099031F">
      <w:pPr>
        <w:numPr>
          <w:ilvl w:val="0"/>
          <w:numId w:val="13"/>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házi segítségnyújtás,</w:t>
      </w:r>
    </w:p>
    <w:p w14:paraId="55DFABB4" w14:textId="77777777" w:rsidR="0099031F" w:rsidRPr="0099031F" w:rsidRDefault="0099031F" w:rsidP="0099031F">
      <w:pPr>
        <w:numPr>
          <w:ilvl w:val="0"/>
          <w:numId w:val="13"/>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családsegítés</w:t>
      </w:r>
    </w:p>
    <w:p w14:paraId="00CAF2D5" w14:textId="77777777" w:rsidR="0099031F" w:rsidRPr="0099031F" w:rsidRDefault="0099031F" w:rsidP="0099031F">
      <w:pPr>
        <w:numPr>
          <w:ilvl w:val="0"/>
          <w:numId w:val="13"/>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támogató szolgáltatás,</w:t>
      </w:r>
    </w:p>
    <w:p w14:paraId="04D29213" w14:textId="77777777" w:rsidR="0099031F" w:rsidRPr="0099031F" w:rsidRDefault="0099031F" w:rsidP="0099031F">
      <w:pPr>
        <w:numPr>
          <w:ilvl w:val="0"/>
          <w:numId w:val="13"/>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nappali ellátások:</w:t>
      </w:r>
    </w:p>
    <w:p w14:paraId="1D3A9B54"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proofErr w:type="spellStart"/>
      <w:r w:rsidRPr="0099031F">
        <w:rPr>
          <w:rFonts w:ascii="Times New Roman" w:eastAsia="Calibri" w:hAnsi="Times New Roman" w:cs="Times New Roman"/>
          <w:kern w:val="0"/>
          <w:sz w:val="24"/>
          <w:szCs w:val="24"/>
          <w14:ligatures w14:val="none"/>
        </w:rPr>
        <w:t>ea</w:t>
      </w:r>
      <w:proofErr w:type="spellEnd"/>
      <w:r w:rsidRPr="0099031F">
        <w:rPr>
          <w:rFonts w:ascii="Times New Roman" w:eastAsia="Calibri" w:hAnsi="Times New Roman" w:cs="Times New Roman"/>
          <w:kern w:val="0"/>
          <w:sz w:val="24"/>
          <w:szCs w:val="24"/>
          <w14:ligatures w14:val="none"/>
        </w:rPr>
        <w:t>) időskorúak klubja,</w:t>
      </w:r>
    </w:p>
    <w:p w14:paraId="6C659BDE"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eb) nappali melegedő.</w:t>
      </w:r>
    </w:p>
    <w:p w14:paraId="111996F7"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p>
    <w:p w14:paraId="1DC12E9D" w14:textId="77777777" w:rsidR="0099031F" w:rsidRPr="0099031F" w:rsidRDefault="0099031F" w:rsidP="0099031F">
      <w:pPr>
        <w:numPr>
          <w:ilvl w:val="0"/>
          <w:numId w:val="12"/>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Önkormányzat a szakosított ellátási formák közül az alábbiakat biztosítja:</w:t>
      </w:r>
    </w:p>
    <w:p w14:paraId="17260F4F" w14:textId="77777777" w:rsidR="0099031F" w:rsidRPr="0099031F" w:rsidRDefault="0099031F" w:rsidP="0099031F">
      <w:pPr>
        <w:numPr>
          <w:ilvl w:val="0"/>
          <w:numId w:val="14"/>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átmeneti elhelyezést nyújtó ellátások:</w:t>
      </w:r>
    </w:p>
    <w:p w14:paraId="2A260E1C"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proofErr w:type="spellStart"/>
      <w:r w:rsidRPr="0099031F">
        <w:rPr>
          <w:rFonts w:ascii="Times New Roman" w:eastAsia="Calibri" w:hAnsi="Times New Roman" w:cs="Times New Roman"/>
          <w:kern w:val="0"/>
          <w:sz w:val="24"/>
          <w:szCs w:val="24"/>
          <w14:ligatures w14:val="none"/>
        </w:rPr>
        <w:t>aa</w:t>
      </w:r>
      <w:proofErr w:type="spellEnd"/>
      <w:r w:rsidRPr="0099031F">
        <w:rPr>
          <w:rFonts w:ascii="Times New Roman" w:eastAsia="Calibri" w:hAnsi="Times New Roman" w:cs="Times New Roman"/>
          <w:kern w:val="0"/>
          <w:sz w:val="24"/>
          <w:szCs w:val="24"/>
          <w14:ligatures w14:val="none"/>
        </w:rPr>
        <w:t>) hajléktalanok átmeneti otthona</w:t>
      </w:r>
    </w:p>
    <w:p w14:paraId="10F81BCC"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ab) családok átmeneti otthona</w:t>
      </w:r>
    </w:p>
    <w:p w14:paraId="194F0980" w14:textId="77777777" w:rsidR="0099031F" w:rsidRPr="0099031F" w:rsidRDefault="0099031F" w:rsidP="0099031F">
      <w:pPr>
        <w:numPr>
          <w:ilvl w:val="0"/>
          <w:numId w:val="14"/>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ápolást-gondozást nyújtó ellátás:</w:t>
      </w:r>
    </w:p>
    <w:p w14:paraId="082C234F"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proofErr w:type="spellStart"/>
      <w:r w:rsidRPr="0099031F">
        <w:rPr>
          <w:rFonts w:ascii="Times New Roman" w:eastAsia="Calibri" w:hAnsi="Times New Roman" w:cs="Times New Roman"/>
          <w:kern w:val="0"/>
          <w:sz w:val="24"/>
          <w:szCs w:val="24"/>
          <w14:ligatures w14:val="none"/>
        </w:rPr>
        <w:t>ba</w:t>
      </w:r>
      <w:proofErr w:type="spellEnd"/>
      <w:r w:rsidRPr="0099031F">
        <w:rPr>
          <w:rFonts w:ascii="Times New Roman" w:eastAsia="Calibri" w:hAnsi="Times New Roman" w:cs="Times New Roman"/>
          <w:kern w:val="0"/>
          <w:sz w:val="24"/>
          <w:szCs w:val="24"/>
          <w14:ligatures w14:val="none"/>
        </w:rPr>
        <w:t>) idősek otthona.</w:t>
      </w:r>
    </w:p>
    <w:p w14:paraId="20533CD5" w14:textId="77777777" w:rsidR="0099031F" w:rsidRPr="0099031F" w:rsidRDefault="0099031F" w:rsidP="0099031F">
      <w:pPr>
        <w:spacing w:after="0" w:line="276" w:lineRule="auto"/>
        <w:ind w:left="1080"/>
        <w:contextualSpacing/>
        <w:jc w:val="both"/>
        <w:rPr>
          <w:rFonts w:ascii="Times New Roman" w:eastAsia="Calibri" w:hAnsi="Times New Roman" w:cs="Times New Roman"/>
          <w:kern w:val="0"/>
          <w:sz w:val="24"/>
          <w:szCs w:val="24"/>
          <w14:ligatures w14:val="none"/>
        </w:rPr>
      </w:pPr>
    </w:p>
    <w:p w14:paraId="34517485" w14:textId="77777777" w:rsidR="0099031F" w:rsidRPr="0099031F" w:rsidRDefault="0099031F" w:rsidP="0099031F">
      <w:pPr>
        <w:numPr>
          <w:ilvl w:val="0"/>
          <w:numId w:val="12"/>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szociális ellátások közül az Önkormányzat az étkeztetést, a házi segítségnyújtást és az idősek nappali ellátását (idősek klubja) az Önkormányzattal</w:t>
      </w:r>
      <w:r w:rsidRPr="0099031F">
        <w:rPr>
          <w:rFonts w:ascii="Times New Roman" w:eastAsia="Calibri" w:hAnsi="Times New Roman" w:cs="Times New Roman"/>
          <w:kern w:val="0"/>
          <w:sz w:val="24"/>
          <w:szCs w:val="24"/>
          <w:vertAlign w:val="superscript"/>
          <w14:ligatures w14:val="none"/>
        </w:rPr>
        <w:footnoteReference w:id="79"/>
      </w:r>
      <w:r w:rsidRPr="0099031F">
        <w:rPr>
          <w:rFonts w:ascii="Times New Roman" w:eastAsia="Calibri" w:hAnsi="Times New Roman" w:cs="Times New Roman"/>
          <w:kern w:val="0"/>
          <w:sz w:val="24"/>
          <w:szCs w:val="24"/>
          <w14:ligatures w14:val="none"/>
        </w:rPr>
        <w:t xml:space="preserve"> kötött ellátási szerződés alapján a SZOCEG Nonprofit Kft. fenntartásában működtetett Szociális Alapszolgáltatási Központ (7900 Szigetvár, József A. u. 69.) útján biztosítja.</w:t>
      </w:r>
    </w:p>
    <w:p w14:paraId="33EFF48C"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17857DB9" w14:textId="77777777" w:rsidR="0099031F" w:rsidRPr="0099031F" w:rsidRDefault="0099031F" w:rsidP="0099031F">
      <w:pPr>
        <w:spacing w:after="0" w:line="276" w:lineRule="auto"/>
        <w:ind w:left="357" w:hanging="357"/>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(4) A szociális ellátások közül az Önkormányzat az ápoló otthont (idősek otthonát, az idősek otthonában az átlagot jóval meghaladó minőségű elhelyezést), a hajléktalanok átmeneti szállását és a nappali melegedőt az Önkormányzattal</w:t>
      </w:r>
      <w:r w:rsidRPr="0099031F">
        <w:rPr>
          <w:rFonts w:ascii="Times New Roman" w:eastAsia="Calibri" w:hAnsi="Times New Roman" w:cs="Times New Roman"/>
          <w:kern w:val="0"/>
          <w:sz w:val="24"/>
          <w:szCs w:val="24"/>
          <w:vertAlign w:val="superscript"/>
          <w14:ligatures w14:val="none"/>
        </w:rPr>
        <w:footnoteReference w:id="80"/>
      </w:r>
      <w:r w:rsidRPr="0099031F">
        <w:rPr>
          <w:rFonts w:ascii="Times New Roman" w:eastAsia="Calibri" w:hAnsi="Times New Roman" w:cs="Times New Roman"/>
          <w:kern w:val="0"/>
          <w:sz w:val="24"/>
          <w:szCs w:val="24"/>
          <w14:ligatures w14:val="none"/>
        </w:rPr>
        <w:t xml:space="preserve"> kötött ellátási szerződés alapján a SZOCEG Nonprofit Kft. fenntartásában működtetett Dr. </w:t>
      </w:r>
      <w:proofErr w:type="spellStart"/>
      <w:r w:rsidRPr="0099031F">
        <w:rPr>
          <w:rFonts w:ascii="Times New Roman" w:eastAsia="Calibri" w:hAnsi="Times New Roman" w:cs="Times New Roman"/>
          <w:kern w:val="0"/>
          <w:sz w:val="24"/>
          <w:szCs w:val="24"/>
          <w14:ligatures w14:val="none"/>
        </w:rPr>
        <w:t>Raksányi</w:t>
      </w:r>
      <w:proofErr w:type="spellEnd"/>
      <w:r w:rsidRPr="0099031F">
        <w:rPr>
          <w:rFonts w:ascii="Times New Roman" w:eastAsia="Calibri" w:hAnsi="Times New Roman" w:cs="Times New Roman"/>
          <w:kern w:val="0"/>
          <w:sz w:val="24"/>
          <w:szCs w:val="24"/>
          <w14:ligatures w14:val="none"/>
        </w:rPr>
        <w:t xml:space="preserve"> Árpád Integrált Szociális Intézmény (7900 Szigetvár, József A. u. 69.) útján biztosítja.</w:t>
      </w:r>
    </w:p>
    <w:p w14:paraId="7734D408" w14:textId="77777777" w:rsidR="0099031F" w:rsidRPr="0099031F" w:rsidRDefault="0099031F" w:rsidP="0099031F">
      <w:pPr>
        <w:spacing w:after="0" w:line="276" w:lineRule="auto"/>
        <w:ind w:left="357" w:hanging="357"/>
        <w:contextualSpacing/>
        <w:jc w:val="both"/>
        <w:rPr>
          <w:rFonts w:ascii="Times New Roman" w:eastAsia="Calibri" w:hAnsi="Times New Roman" w:cs="Times New Roman"/>
          <w:kern w:val="0"/>
          <w:sz w:val="24"/>
          <w:szCs w:val="24"/>
          <w14:ligatures w14:val="none"/>
        </w:rPr>
      </w:pPr>
    </w:p>
    <w:p w14:paraId="40B72F17" w14:textId="77777777" w:rsidR="0099031F" w:rsidRPr="0099031F" w:rsidRDefault="0099031F" w:rsidP="0099031F">
      <w:pPr>
        <w:numPr>
          <w:ilvl w:val="0"/>
          <w:numId w:val="48"/>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vertAlign w:val="superscript"/>
          <w14:ligatures w14:val="none"/>
        </w:rPr>
        <w:footnoteReference w:id="81"/>
      </w:r>
      <w:r w:rsidRPr="0099031F">
        <w:rPr>
          <w:rFonts w:ascii="Times New Roman" w:eastAsia="Calibri" w:hAnsi="Times New Roman" w:cs="Times New Roman"/>
          <w:kern w:val="0"/>
          <w:sz w:val="24"/>
          <w:szCs w:val="24"/>
          <w14:ligatures w14:val="none"/>
        </w:rPr>
        <w:t>A szociális ellátások közül az Önkormányzat a családsegítést és a gyermekjóléti szolgáltatást Szigetvári C</w:t>
      </w:r>
      <w:r w:rsidRPr="0099031F">
        <w:rPr>
          <w:rFonts w:ascii="Times New Roman" w:eastAsia="Calibri" w:hAnsi="Times New Roman" w:cs="Times New Roman"/>
          <w:bCs/>
          <w:kern w:val="0"/>
          <w:sz w:val="24"/>
          <w:szCs w:val="24"/>
          <w14:ligatures w14:val="none"/>
        </w:rPr>
        <w:t xml:space="preserve">salád és Gyermekjóléti Központ és Szolgálat (székhely: 7900 Szigetvár, Zrínyi tér 1.) </w:t>
      </w:r>
      <w:r w:rsidRPr="0099031F">
        <w:rPr>
          <w:rFonts w:ascii="Times New Roman" w:eastAsia="Calibri" w:hAnsi="Times New Roman" w:cs="Times New Roman"/>
          <w:kern w:val="0"/>
          <w:sz w:val="24"/>
          <w:szCs w:val="24"/>
          <w14:ligatures w14:val="none"/>
        </w:rPr>
        <w:t>útján biztosítja.</w:t>
      </w:r>
    </w:p>
    <w:p w14:paraId="4E966CAE" w14:textId="77777777" w:rsidR="0099031F" w:rsidRPr="0099031F" w:rsidRDefault="0099031F" w:rsidP="0099031F">
      <w:pPr>
        <w:spacing w:after="0" w:line="276" w:lineRule="auto"/>
        <w:ind w:left="357" w:hanging="357"/>
        <w:contextualSpacing/>
        <w:jc w:val="both"/>
        <w:rPr>
          <w:rFonts w:ascii="Times New Roman" w:eastAsia="Calibri" w:hAnsi="Times New Roman" w:cs="Times New Roman"/>
          <w:kern w:val="0"/>
          <w:sz w:val="24"/>
          <w:szCs w:val="24"/>
          <w14:ligatures w14:val="none"/>
        </w:rPr>
      </w:pPr>
    </w:p>
    <w:p w14:paraId="7BD43B8E" w14:textId="77777777" w:rsidR="0099031F" w:rsidRPr="0099031F" w:rsidRDefault="0099031F" w:rsidP="0099031F">
      <w:pPr>
        <w:numPr>
          <w:ilvl w:val="0"/>
          <w:numId w:val="39"/>
        </w:numPr>
        <w:spacing w:after="0" w:line="276" w:lineRule="auto"/>
        <w:ind w:left="426" w:hanging="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támogató szolgáltatást az Önkormányzat</w:t>
      </w:r>
      <w:r w:rsidRPr="0099031F">
        <w:rPr>
          <w:rFonts w:ascii="Times New Roman" w:eastAsia="Calibri" w:hAnsi="Times New Roman" w:cs="Times New Roman"/>
          <w:kern w:val="0"/>
          <w:sz w:val="24"/>
          <w:szCs w:val="24"/>
          <w:vertAlign w:val="superscript"/>
          <w14:ligatures w14:val="none"/>
        </w:rPr>
        <w:footnoteReference w:id="82"/>
      </w:r>
      <w:r w:rsidRPr="0099031F">
        <w:rPr>
          <w:rFonts w:ascii="Times New Roman" w:eastAsia="Calibri" w:hAnsi="Times New Roman" w:cs="Times New Roman"/>
          <w:kern w:val="0"/>
          <w:sz w:val="24"/>
          <w:szCs w:val="24"/>
          <w14:ligatures w14:val="none"/>
        </w:rPr>
        <w:t xml:space="preserve"> ellátási szerződés alapján a KOLPING Támogató Szolgálat útján biztosítja. </w:t>
      </w:r>
    </w:p>
    <w:p w14:paraId="17FDA974" w14:textId="77777777" w:rsidR="0099031F" w:rsidRPr="0099031F" w:rsidRDefault="0099031F" w:rsidP="0099031F">
      <w:pPr>
        <w:spacing w:after="0" w:line="276" w:lineRule="auto"/>
        <w:ind w:left="720"/>
        <w:contextualSpacing/>
        <w:jc w:val="both"/>
        <w:rPr>
          <w:rFonts w:ascii="Times New Roman" w:eastAsia="Calibri" w:hAnsi="Times New Roman" w:cs="Times New Roman"/>
          <w:kern w:val="0"/>
          <w:sz w:val="24"/>
          <w:szCs w:val="24"/>
          <w14:ligatures w14:val="none"/>
        </w:rPr>
      </w:pPr>
    </w:p>
    <w:p w14:paraId="21BF72CF"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48A44358"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16. Térítési díj és a térítési díj megfizetésére kötelezett</w:t>
      </w:r>
    </w:p>
    <w:p w14:paraId="60B86022" w14:textId="77777777" w:rsidR="0099031F" w:rsidRPr="0099031F" w:rsidRDefault="0099031F" w:rsidP="0099031F">
      <w:pPr>
        <w:spacing w:after="0" w:line="276" w:lineRule="auto"/>
        <w:contextualSpacing/>
        <w:jc w:val="center"/>
        <w:rPr>
          <w:rFonts w:ascii="Times New Roman" w:eastAsia="Calibri" w:hAnsi="Times New Roman" w:cs="Times New Roman"/>
          <w:kern w:val="0"/>
          <w:sz w:val="24"/>
          <w:szCs w:val="24"/>
          <w14:ligatures w14:val="none"/>
        </w:rPr>
      </w:pPr>
    </w:p>
    <w:p w14:paraId="1C4CD80A"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23.§</w:t>
      </w:r>
    </w:p>
    <w:p w14:paraId="4B08A963"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265705D2" w14:textId="77777777" w:rsidR="0099031F" w:rsidRPr="0099031F" w:rsidRDefault="0099031F" w:rsidP="0099031F">
      <w:pPr>
        <w:numPr>
          <w:ilvl w:val="0"/>
          <w:numId w:val="15"/>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Az intézményi térítési díj megállapítása a külön jogszabályban meghatározottak alapján a fenntartó SZOCEG Nonprofit Kft. hatáskörébe tartozik.</w:t>
      </w:r>
    </w:p>
    <w:p w14:paraId="73870E5F" w14:textId="77777777" w:rsidR="0099031F" w:rsidRPr="0099031F" w:rsidRDefault="0099031F" w:rsidP="0099031F">
      <w:pPr>
        <w:spacing w:after="0" w:line="276" w:lineRule="auto"/>
        <w:ind w:left="426"/>
        <w:contextualSpacing/>
        <w:jc w:val="both"/>
        <w:rPr>
          <w:rFonts w:ascii="Times New Roman" w:eastAsia="Calibri" w:hAnsi="Times New Roman" w:cs="Times New Roman"/>
          <w:kern w:val="0"/>
          <w:sz w:val="24"/>
          <w:szCs w:val="24"/>
          <w14:ligatures w14:val="none"/>
        </w:rPr>
      </w:pPr>
    </w:p>
    <w:p w14:paraId="1F3F3E7C" w14:textId="77777777" w:rsidR="0099031F" w:rsidRPr="0099031F" w:rsidRDefault="0099031F" w:rsidP="0099031F">
      <w:pPr>
        <w:numPr>
          <w:ilvl w:val="0"/>
          <w:numId w:val="15"/>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személyi térítési díj megállapítása a külön jogszabályban meghatározottak alapján az intézményvezető hatáskörébe tartozik.</w:t>
      </w:r>
    </w:p>
    <w:p w14:paraId="584CEB25"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19E5CAF4" w14:textId="77777777" w:rsidR="0099031F" w:rsidRPr="0099031F" w:rsidRDefault="0099031F" w:rsidP="0099031F">
      <w:pPr>
        <w:numPr>
          <w:ilvl w:val="0"/>
          <w:numId w:val="15"/>
        </w:numPr>
        <w:spacing w:after="0" w:line="276" w:lineRule="auto"/>
        <w:ind w:left="426"/>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térítésmentesen igénybe vehető személyes gondoskodást nyújtó ellátások köréről a fenntartó dönt a külön jogszabályban meghatározottak alapján.</w:t>
      </w:r>
    </w:p>
    <w:p w14:paraId="1FA7A452"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7D57A1AC" w14:textId="77777777" w:rsidR="0099031F" w:rsidRPr="0099031F" w:rsidRDefault="0099031F" w:rsidP="0099031F">
      <w:pPr>
        <w:numPr>
          <w:ilvl w:val="0"/>
          <w:numId w:val="34"/>
        </w:num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Fejezet</w:t>
      </w:r>
    </w:p>
    <w:p w14:paraId="25E2330E"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71CD6564"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Záró rendelkezések</w:t>
      </w:r>
    </w:p>
    <w:p w14:paraId="6FB7AE34"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74A2EAE9"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24. §</w:t>
      </w:r>
    </w:p>
    <w:p w14:paraId="291AEDBF" w14:textId="77777777" w:rsidR="0099031F" w:rsidRPr="0099031F" w:rsidRDefault="0099031F" w:rsidP="0099031F">
      <w:pPr>
        <w:spacing w:after="0" w:line="276" w:lineRule="auto"/>
        <w:contextualSpacing/>
        <w:jc w:val="center"/>
        <w:rPr>
          <w:rFonts w:ascii="Times New Roman" w:eastAsia="Calibri" w:hAnsi="Times New Roman" w:cs="Times New Roman"/>
          <w:b/>
          <w:kern w:val="0"/>
          <w:sz w:val="24"/>
          <w:szCs w:val="24"/>
          <w14:ligatures w14:val="none"/>
        </w:rPr>
      </w:pPr>
    </w:p>
    <w:p w14:paraId="091F9108" w14:textId="77777777" w:rsidR="0099031F" w:rsidRPr="0099031F" w:rsidRDefault="0099031F" w:rsidP="0099031F">
      <w:pPr>
        <w:numPr>
          <w:ilvl w:val="0"/>
          <w:numId w:val="3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A rendelet előírásait a határozattal jogerősen el nem bírált, folyamatban lévő ügyekben is alkalmazni kell. </w:t>
      </w:r>
    </w:p>
    <w:p w14:paraId="1B0B8ED0" w14:textId="77777777" w:rsidR="0099031F" w:rsidRPr="0099031F" w:rsidRDefault="0099031F" w:rsidP="0099031F">
      <w:pPr>
        <w:spacing w:after="0" w:line="276" w:lineRule="auto"/>
        <w:ind w:left="720"/>
        <w:contextualSpacing/>
        <w:jc w:val="both"/>
        <w:rPr>
          <w:rFonts w:ascii="Times New Roman" w:eastAsia="Calibri" w:hAnsi="Times New Roman" w:cs="Times New Roman"/>
          <w:kern w:val="0"/>
          <w:sz w:val="24"/>
          <w:szCs w:val="24"/>
          <w14:ligatures w14:val="none"/>
        </w:rPr>
      </w:pPr>
    </w:p>
    <w:p w14:paraId="2572902A" w14:textId="77777777" w:rsidR="0099031F" w:rsidRPr="0099031F" w:rsidRDefault="0099031F" w:rsidP="0099031F">
      <w:pPr>
        <w:numPr>
          <w:ilvl w:val="0"/>
          <w:numId w:val="3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 rendelet 2015. március 1-jén lép hatályba.</w:t>
      </w:r>
    </w:p>
    <w:p w14:paraId="3711637D"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31229026" w14:textId="77777777" w:rsidR="0099031F" w:rsidRPr="0099031F" w:rsidRDefault="0099031F" w:rsidP="0099031F">
      <w:pPr>
        <w:numPr>
          <w:ilvl w:val="0"/>
          <w:numId w:val="37"/>
        </w:num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 rendelet alkalmazásában a 2015. március 1-je előtt megállapított lakásfenntartási támogatást lakhatási támogatásnak, önkormányzati segélyt települési támogatásnak kell tekinteni.</w:t>
      </w:r>
    </w:p>
    <w:p w14:paraId="1600BE33" w14:textId="77777777" w:rsidR="0099031F" w:rsidRPr="0099031F" w:rsidRDefault="0099031F" w:rsidP="0099031F">
      <w:pPr>
        <w:spacing w:after="0" w:line="276" w:lineRule="auto"/>
        <w:ind w:left="720"/>
        <w:contextualSpacing/>
        <w:jc w:val="both"/>
        <w:rPr>
          <w:rFonts w:ascii="Times New Roman" w:eastAsia="Calibri" w:hAnsi="Times New Roman" w:cs="Times New Roman"/>
          <w:kern w:val="0"/>
          <w:sz w:val="24"/>
          <w:szCs w:val="24"/>
          <w14:ligatures w14:val="none"/>
        </w:rPr>
      </w:pPr>
    </w:p>
    <w:p w14:paraId="358D6D70" w14:textId="77777777" w:rsidR="0099031F" w:rsidRPr="0099031F" w:rsidRDefault="0099031F" w:rsidP="0099031F">
      <w:pPr>
        <w:numPr>
          <w:ilvl w:val="0"/>
          <w:numId w:val="37"/>
        </w:numPr>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 rendelet hatályba lépésével egyidejűleg hatályát veszti Szigetvár Város Önkormányzata Képviselő-testületének az egyes szociális ellátásokról és szociális szolgáltatásokról szóló 36/2013. (X.28.) önkormányzati rendelete, valamint az azt módosító 2/2014. I.17.), 12/2014. (VII.25.), 13/2014. (IX.10.), 22/2014. (XII.18.), 23/2014. (XII.18.) önkormányzati rendeletek, továbbá Szigetvár Város Önkormányzata Képviselő-testületének az adósságkezelési szolgáltatásról szóló 33/2013. (IX.20.) önkormányzati rendelete.</w:t>
      </w:r>
    </w:p>
    <w:p w14:paraId="0DAC4366" w14:textId="77777777" w:rsidR="0099031F" w:rsidRPr="0099031F" w:rsidRDefault="0099031F" w:rsidP="0099031F">
      <w:pPr>
        <w:spacing w:after="0" w:line="276" w:lineRule="auto"/>
        <w:ind w:left="720"/>
        <w:contextualSpacing/>
        <w:jc w:val="center"/>
        <w:rPr>
          <w:rFonts w:ascii="Times New Roman" w:eastAsia="Calibri" w:hAnsi="Times New Roman" w:cs="Times New Roman"/>
          <w:kern w:val="0"/>
          <w:sz w:val="24"/>
          <w:szCs w:val="24"/>
          <w14:ligatures w14:val="none"/>
        </w:rPr>
      </w:pPr>
    </w:p>
    <w:p w14:paraId="24A24E23" w14:textId="77777777" w:rsidR="0099031F" w:rsidRPr="0099031F" w:rsidRDefault="0099031F" w:rsidP="0099031F">
      <w:pPr>
        <w:numPr>
          <w:ilvl w:val="0"/>
          <w:numId w:val="37"/>
        </w:numPr>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vertAlign w:val="superscript"/>
          <w14:ligatures w14:val="none"/>
        </w:rPr>
        <w:footnoteReference w:id="83"/>
      </w:r>
      <w:r w:rsidRPr="0099031F">
        <w:rPr>
          <w:rFonts w:ascii="Times New Roman" w:eastAsia="Calibri" w:hAnsi="Times New Roman" w:cs="Times New Roman"/>
          <w:kern w:val="0"/>
          <w14:ligatures w14:val="none"/>
        </w:rPr>
        <w:t>E rendelet 19. § (1) bekezdésében szereplő rendelkezést 2023. október 1. napjától a folyamatban lévő ügyekben is alkalmazni kell.</w:t>
      </w:r>
    </w:p>
    <w:p w14:paraId="019C6365"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679DC286"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Szigetvár, 2015. február 26.</w:t>
      </w:r>
    </w:p>
    <w:p w14:paraId="2A3C8EA9"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7039B19F"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706024DC"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b/>
        <w:t xml:space="preserve">Dr. Vass Péter </w:t>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t>Csökliné dr. Valler Mária</w:t>
      </w:r>
    </w:p>
    <w:p w14:paraId="3372EEC1"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b/>
        <w:t xml:space="preserve"> polgármester</w:t>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proofErr w:type="gramStart"/>
      <w:r w:rsidRPr="0099031F">
        <w:rPr>
          <w:rFonts w:ascii="Times New Roman" w:eastAsia="Calibri" w:hAnsi="Times New Roman" w:cs="Times New Roman"/>
          <w:kern w:val="0"/>
          <w:sz w:val="24"/>
          <w:szCs w:val="24"/>
          <w14:ligatures w14:val="none"/>
        </w:rPr>
        <w:tab/>
        <w:t xml:space="preserve">  aljegyző</w:t>
      </w:r>
      <w:proofErr w:type="gramEnd"/>
    </w:p>
    <w:p w14:paraId="5B3E2C11" w14:textId="77777777" w:rsidR="0099031F" w:rsidRPr="0099031F" w:rsidRDefault="0099031F" w:rsidP="0099031F">
      <w:pPr>
        <w:spacing w:after="0" w:line="276" w:lineRule="auto"/>
        <w:contextualSpacing/>
        <w:jc w:val="both"/>
        <w:rPr>
          <w:rFonts w:ascii="Times New Roman" w:eastAsia="Calibri" w:hAnsi="Times New Roman" w:cs="Times New Roman"/>
          <w:kern w:val="0"/>
          <w:sz w:val="24"/>
          <w:szCs w:val="24"/>
          <w14:ligatures w14:val="none"/>
        </w:rPr>
      </w:pPr>
    </w:p>
    <w:p w14:paraId="7B2D6CBA"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18B112A2"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 3/2015. (II.26.) önkormányzati rendeletet 2015. február 26-án kihirdetem.</w:t>
      </w:r>
    </w:p>
    <w:p w14:paraId="5C249C74"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0392F28C"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t>Csökliné dr. Valler Mária</w:t>
      </w:r>
    </w:p>
    <w:p w14:paraId="376FA79F"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t>aljegyző</w:t>
      </w:r>
    </w:p>
    <w:p w14:paraId="517E5288"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76310817"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52104EA5"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56A5E62F"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357C7589"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02B5E828"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179802C7"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3DAF4145"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0767CEA9"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346FCDA9"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4031A2F0"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4B44A329"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23342ACC"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235A91DA"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649A2572"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089B6AAC"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4D57FD4F"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439D9BB6"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106B710F"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04DCFB0F"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2C98212D"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633D9410"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4C66060C"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0102EB35"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6805F27E"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4734CC5A" w14:textId="77777777" w:rsidR="0099031F" w:rsidRPr="0099031F" w:rsidRDefault="0099031F" w:rsidP="0099031F">
      <w:pPr>
        <w:spacing w:after="0" w:line="276" w:lineRule="auto"/>
        <w:ind w:left="4950"/>
        <w:contextualSpacing/>
        <w:jc w:val="both"/>
        <w:rPr>
          <w:rFonts w:ascii="Times New Roman" w:eastAsia="Calibri" w:hAnsi="Times New Roman" w:cs="Times New Roman"/>
          <w:kern w:val="0"/>
          <w:sz w:val="24"/>
          <w:szCs w:val="24"/>
          <w14:ligatures w14:val="none"/>
        </w:rPr>
      </w:pPr>
    </w:p>
    <w:p w14:paraId="55B4819D" w14:textId="77777777" w:rsidR="0099031F" w:rsidRPr="0099031F" w:rsidRDefault="0099031F" w:rsidP="0099031F">
      <w:pPr>
        <w:spacing w:after="0" w:line="276" w:lineRule="auto"/>
        <w:jc w:val="right"/>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1. melléklet</w:t>
      </w:r>
    </w:p>
    <w:p w14:paraId="08DD3902"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Igazolás a gyógyszerköltségről</w:t>
      </w:r>
    </w:p>
    <w:p w14:paraId="29E0B474"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(háziorvos/szakorvos tölti ki)</w:t>
      </w:r>
    </w:p>
    <w:p w14:paraId="2C779EDB" w14:textId="77777777" w:rsidR="0099031F" w:rsidRPr="0099031F" w:rsidRDefault="0099031F" w:rsidP="0099031F">
      <w:pPr>
        <w:numPr>
          <w:ilvl w:val="0"/>
          <w:numId w:val="42"/>
        </w:numPr>
        <w:spacing w:after="0" w:line="276" w:lineRule="auto"/>
        <w:ind w:left="714" w:hanging="357"/>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Személyes adatok:</w:t>
      </w:r>
    </w:p>
    <w:p w14:paraId="041613CD" w14:textId="77777777" w:rsidR="0099031F" w:rsidRPr="0099031F" w:rsidRDefault="0099031F" w:rsidP="0099031F">
      <w:pPr>
        <w:tabs>
          <w:tab w:val="left" w:leader="dot" w:pos="8789"/>
        </w:tabs>
        <w:spacing w:after="0" w:line="276" w:lineRule="auto"/>
        <w:jc w:val="center"/>
        <w:rPr>
          <w:rFonts w:ascii="Times New Roman" w:eastAsia="Calibri" w:hAnsi="Times New Roman" w:cs="Times New Roman"/>
          <w:kern w:val="0"/>
          <w:sz w:val="24"/>
          <w:szCs w:val="24"/>
          <w14:ligatures w14:val="none"/>
        </w:rPr>
      </w:pPr>
    </w:p>
    <w:p w14:paraId="5E024396" w14:textId="77777777" w:rsidR="0099031F" w:rsidRPr="0099031F" w:rsidRDefault="0099031F" w:rsidP="0099031F">
      <w:pPr>
        <w:tabs>
          <w:tab w:val="left" w:leader="dot" w:pos="8789"/>
        </w:tabs>
        <w:spacing w:after="0" w:line="276" w:lineRule="auto"/>
        <w:jc w:val="center"/>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Név.:</w:t>
      </w:r>
      <w:r w:rsidRPr="0099031F">
        <w:rPr>
          <w:rFonts w:ascii="Times New Roman" w:eastAsia="Calibri" w:hAnsi="Times New Roman" w:cs="Times New Roman"/>
          <w:kern w:val="0"/>
          <w:sz w:val="24"/>
          <w:szCs w:val="24"/>
          <w14:ligatures w14:val="none"/>
        </w:rPr>
        <w:tab/>
      </w:r>
    </w:p>
    <w:p w14:paraId="17E7C077" w14:textId="77777777" w:rsidR="0099031F" w:rsidRPr="0099031F" w:rsidRDefault="0099031F" w:rsidP="0099031F">
      <w:pPr>
        <w:tabs>
          <w:tab w:val="left" w:leader="dot" w:pos="8789"/>
        </w:tabs>
        <w:spacing w:after="0" w:line="276" w:lineRule="auto"/>
        <w:jc w:val="center"/>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Születési helye, ideje:</w:t>
      </w:r>
      <w:r w:rsidRPr="0099031F">
        <w:rPr>
          <w:rFonts w:ascii="Times New Roman" w:eastAsia="Calibri" w:hAnsi="Times New Roman" w:cs="Times New Roman"/>
          <w:kern w:val="0"/>
          <w:sz w:val="24"/>
          <w:szCs w:val="24"/>
          <w14:ligatures w14:val="none"/>
        </w:rPr>
        <w:tab/>
      </w:r>
    </w:p>
    <w:p w14:paraId="30CF4915" w14:textId="77777777" w:rsidR="0099031F" w:rsidRPr="0099031F" w:rsidRDefault="0099031F" w:rsidP="0099031F">
      <w:pPr>
        <w:tabs>
          <w:tab w:val="left" w:leader="dot" w:pos="8789"/>
        </w:tabs>
        <w:spacing w:after="0" w:line="276" w:lineRule="auto"/>
        <w:jc w:val="center"/>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Anyja neve:</w:t>
      </w:r>
      <w:r w:rsidRPr="0099031F">
        <w:rPr>
          <w:rFonts w:ascii="Times New Roman" w:eastAsia="Calibri" w:hAnsi="Times New Roman" w:cs="Times New Roman"/>
          <w:kern w:val="0"/>
          <w:sz w:val="24"/>
          <w:szCs w:val="24"/>
          <w14:ligatures w14:val="none"/>
        </w:rPr>
        <w:tab/>
      </w:r>
    </w:p>
    <w:p w14:paraId="1B3378C8" w14:textId="77777777" w:rsidR="0099031F" w:rsidRPr="0099031F" w:rsidRDefault="0099031F" w:rsidP="0099031F">
      <w:pPr>
        <w:tabs>
          <w:tab w:val="left" w:leader="dot" w:pos="8789"/>
        </w:tabs>
        <w:spacing w:after="0" w:line="276" w:lineRule="auto"/>
        <w:jc w:val="center"/>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Lakóhely:</w:t>
      </w:r>
      <w:r w:rsidRPr="0099031F">
        <w:rPr>
          <w:rFonts w:ascii="Times New Roman" w:eastAsia="Calibri" w:hAnsi="Times New Roman" w:cs="Times New Roman"/>
          <w:kern w:val="0"/>
          <w:sz w:val="24"/>
          <w:szCs w:val="24"/>
          <w14:ligatures w14:val="none"/>
        </w:rPr>
        <w:tab/>
      </w:r>
    </w:p>
    <w:p w14:paraId="20AD5571" w14:textId="77777777" w:rsidR="0099031F" w:rsidRPr="0099031F" w:rsidRDefault="0099031F" w:rsidP="0099031F">
      <w:pPr>
        <w:tabs>
          <w:tab w:val="left" w:leader="dot" w:pos="8789"/>
        </w:tabs>
        <w:spacing w:after="0" w:line="276" w:lineRule="auto"/>
        <w:jc w:val="center"/>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TAJ szám:</w:t>
      </w:r>
      <w:r w:rsidRPr="0099031F">
        <w:rPr>
          <w:rFonts w:ascii="Times New Roman" w:eastAsia="Calibri" w:hAnsi="Times New Roman" w:cs="Times New Roman"/>
          <w:kern w:val="0"/>
          <w:sz w:val="24"/>
          <w:szCs w:val="24"/>
          <w14:ligatures w14:val="none"/>
        </w:rPr>
        <w:tab/>
      </w:r>
    </w:p>
    <w:p w14:paraId="34B3A026"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p w14:paraId="6A13B24F" w14:textId="77777777" w:rsidR="0099031F" w:rsidRPr="0099031F" w:rsidRDefault="0099031F" w:rsidP="0099031F">
      <w:pPr>
        <w:numPr>
          <w:ilvl w:val="0"/>
          <w:numId w:val="42"/>
        </w:numPr>
        <w:spacing w:after="0" w:line="276" w:lineRule="auto"/>
        <w:contextualSpacing/>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Havi gyógyszerköltségre vonatkozó adatok:</w:t>
      </w:r>
    </w:p>
    <w:p w14:paraId="10AC7F1B" w14:textId="77777777" w:rsidR="0099031F" w:rsidRPr="0099031F" w:rsidRDefault="0099031F" w:rsidP="0099031F">
      <w:pPr>
        <w:spacing w:after="0" w:line="276" w:lineRule="auto"/>
        <w:ind w:left="720"/>
        <w:contextualSpacing/>
        <w:rPr>
          <w:rFonts w:ascii="Times New Roman" w:eastAsia="Calibri" w:hAnsi="Times New Roman" w:cs="Times New Roman"/>
          <w:b/>
          <w:kern w:val="0"/>
          <w:sz w:val="24"/>
          <w:szCs w:val="24"/>
          <w14:ligatures w14:val="none"/>
        </w:rPr>
      </w:pPr>
    </w:p>
    <w:p w14:paraId="4494F2B2"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Igazolom, hogy nevezett részére betegségei miatt havi rendszerességgel az alábbi gyógyszerek szedése javasolt, azaz a havi rendszeres gyógyító ellátás költségének mértéke:</w:t>
      </w:r>
    </w:p>
    <w:p w14:paraId="212F5FDF"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05"/>
        <w:gridCol w:w="2961"/>
      </w:tblGrid>
      <w:tr w:rsidR="0099031F" w:rsidRPr="0099031F" w14:paraId="77784B18" w14:textId="77777777" w:rsidTr="00D05558">
        <w:tc>
          <w:tcPr>
            <w:tcW w:w="3070" w:type="dxa"/>
          </w:tcPr>
          <w:p w14:paraId="317DB33F"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Háziorvos/szakorvos által javasolt gyógyszer neve:</w:t>
            </w:r>
          </w:p>
        </w:tc>
        <w:tc>
          <w:tcPr>
            <w:tcW w:w="3075" w:type="dxa"/>
          </w:tcPr>
          <w:p w14:paraId="3E524B6F"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Gyógyszer havi mennyisége (doboz)</w:t>
            </w:r>
          </w:p>
        </w:tc>
        <w:tc>
          <w:tcPr>
            <w:tcW w:w="3071" w:type="dxa"/>
          </w:tcPr>
          <w:p w14:paraId="7624A91A"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Gyógyszer havi költsége: *</w:t>
            </w:r>
          </w:p>
        </w:tc>
      </w:tr>
      <w:tr w:rsidR="0099031F" w:rsidRPr="0099031F" w14:paraId="60A9D087" w14:textId="77777777" w:rsidTr="00D05558">
        <w:tc>
          <w:tcPr>
            <w:tcW w:w="3070" w:type="dxa"/>
          </w:tcPr>
          <w:p w14:paraId="5CE5D346"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77E7127F"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76BD8BD1"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7907A6A1" w14:textId="77777777" w:rsidTr="00D05558">
        <w:tc>
          <w:tcPr>
            <w:tcW w:w="3070" w:type="dxa"/>
          </w:tcPr>
          <w:p w14:paraId="6DB1B1C4"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54FDAD87"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22F701AA"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3BFF906C" w14:textId="77777777" w:rsidTr="00D05558">
        <w:tc>
          <w:tcPr>
            <w:tcW w:w="3070" w:type="dxa"/>
          </w:tcPr>
          <w:p w14:paraId="35906075"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7ED1269E"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38C36B7E"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47E449B1" w14:textId="77777777" w:rsidTr="00D05558">
        <w:tc>
          <w:tcPr>
            <w:tcW w:w="3070" w:type="dxa"/>
          </w:tcPr>
          <w:p w14:paraId="56545C4B"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7D659A02"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3DD24D17"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267A64A9" w14:textId="77777777" w:rsidTr="00D05558">
        <w:tc>
          <w:tcPr>
            <w:tcW w:w="3070" w:type="dxa"/>
          </w:tcPr>
          <w:p w14:paraId="1BEBD914"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41F39C92"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39CA71BE"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112454BE" w14:textId="77777777" w:rsidTr="00D05558">
        <w:tc>
          <w:tcPr>
            <w:tcW w:w="3070" w:type="dxa"/>
          </w:tcPr>
          <w:p w14:paraId="40746AAE"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4D2D7365"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63B0CFE4"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0FF1F97A" w14:textId="77777777" w:rsidTr="00D05558">
        <w:tc>
          <w:tcPr>
            <w:tcW w:w="3070" w:type="dxa"/>
          </w:tcPr>
          <w:p w14:paraId="39D3BA9D"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0AAAFEB7"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5CFA789D"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41095887" w14:textId="77777777" w:rsidTr="00D05558">
        <w:tc>
          <w:tcPr>
            <w:tcW w:w="3070" w:type="dxa"/>
          </w:tcPr>
          <w:p w14:paraId="50FC7A03"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00E1A3E1"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6B589998"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07310730" w14:textId="77777777" w:rsidTr="00D05558">
        <w:tc>
          <w:tcPr>
            <w:tcW w:w="3070" w:type="dxa"/>
          </w:tcPr>
          <w:p w14:paraId="1E95FF3F"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7B6DE34F"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41B63C38"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76B7C140" w14:textId="77777777" w:rsidTr="00D05558">
        <w:tc>
          <w:tcPr>
            <w:tcW w:w="3070" w:type="dxa"/>
          </w:tcPr>
          <w:p w14:paraId="7EED83EA"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78EAB326"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5EE79E7B"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10541D5A" w14:textId="77777777" w:rsidTr="00D05558">
        <w:tc>
          <w:tcPr>
            <w:tcW w:w="3070" w:type="dxa"/>
          </w:tcPr>
          <w:p w14:paraId="027DBC06"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2CA2EAC1"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0114A6EA"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5639C4B1" w14:textId="77777777" w:rsidTr="00D05558">
        <w:tc>
          <w:tcPr>
            <w:tcW w:w="3070" w:type="dxa"/>
          </w:tcPr>
          <w:p w14:paraId="05F6BDF9"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65E2A1E1"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42692192"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307EDBF4" w14:textId="77777777" w:rsidTr="00D05558">
        <w:tc>
          <w:tcPr>
            <w:tcW w:w="3070" w:type="dxa"/>
          </w:tcPr>
          <w:p w14:paraId="013B8E4D"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5" w:type="dxa"/>
          </w:tcPr>
          <w:p w14:paraId="64CEC4D6"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c>
          <w:tcPr>
            <w:tcW w:w="3071" w:type="dxa"/>
          </w:tcPr>
          <w:p w14:paraId="6B622DAB"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tc>
      </w:tr>
      <w:tr w:rsidR="0099031F" w:rsidRPr="0099031F" w14:paraId="40458CA1" w14:textId="77777777" w:rsidTr="00D05558">
        <w:tblPrEx>
          <w:tblCellMar>
            <w:left w:w="70" w:type="dxa"/>
            <w:right w:w="70" w:type="dxa"/>
          </w:tblCellMar>
          <w:tblLook w:val="0000" w:firstRow="0" w:lastRow="0" w:firstColumn="0" w:lastColumn="0" w:noHBand="0" w:noVBand="0"/>
        </w:tblPrEx>
        <w:trPr>
          <w:gridBefore w:val="1"/>
          <w:wBefore w:w="3070" w:type="dxa"/>
          <w:trHeight w:val="255"/>
        </w:trPr>
        <w:tc>
          <w:tcPr>
            <w:tcW w:w="3075" w:type="dxa"/>
          </w:tcPr>
          <w:p w14:paraId="0DC8E999" w14:textId="77777777" w:rsidR="0099031F" w:rsidRPr="0099031F" w:rsidRDefault="0099031F" w:rsidP="0099031F">
            <w:pPr>
              <w:spacing w:after="0" w:line="276" w:lineRule="auto"/>
              <w:jc w:val="center"/>
              <w:rPr>
                <w:rFonts w:ascii="Times New Roman" w:eastAsia="Calibri" w:hAnsi="Times New Roman" w:cs="Times New Roman"/>
                <w:b/>
                <w:kern w:val="0"/>
                <w:sz w:val="24"/>
                <w:szCs w:val="24"/>
                <w14:ligatures w14:val="none"/>
              </w:rPr>
            </w:pPr>
            <w:r w:rsidRPr="0099031F">
              <w:rPr>
                <w:rFonts w:ascii="Times New Roman" w:eastAsia="Calibri" w:hAnsi="Times New Roman" w:cs="Times New Roman"/>
                <w:b/>
                <w:kern w:val="0"/>
                <w:sz w:val="24"/>
                <w:szCs w:val="24"/>
                <w14:ligatures w14:val="none"/>
              </w:rPr>
              <w:t>Összesen:</w:t>
            </w:r>
          </w:p>
        </w:tc>
        <w:tc>
          <w:tcPr>
            <w:tcW w:w="3071" w:type="dxa"/>
          </w:tcPr>
          <w:p w14:paraId="6FB650C5"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w:t>
            </w:r>
            <w:r w:rsidRPr="0099031F">
              <w:rPr>
                <w:rFonts w:ascii="Times New Roman" w:eastAsia="Calibri" w:hAnsi="Times New Roman" w:cs="Times New Roman"/>
                <w:b/>
                <w:kern w:val="0"/>
                <w:sz w:val="24"/>
                <w:szCs w:val="24"/>
                <w14:ligatures w14:val="none"/>
              </w:rPr>
              <w:t>Ft</w:t>
            </w:r>
          </w:p>
        </w:tc>
      </w:tr>
    </w:tbl>
    <w:p w14:paraId="4730C817"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p w14:paraId="3578FEC3"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w:t>
      </w:r>
      <w:proofErr w:type="spellStart"/>
      <w:r w:rsidRPr="0099031F">
        <w:rPr>
          <w:rFonts w:ascii="Times New Roman" w:eastAsia="Calibri" w:hAnsi="Times New Roman" w:cs="Times New Roman"/>
          <w:kern w:val="0"/>
          <w:sz w:val="24"/>
          <w:szCs w:val="24"/>
          <w14:ligatures w14:val="none"/>
        </w:rPr>
        <w:t>gal</w:t>
      </w:r>
      <w:proofErr w:type="spellEnd"/>
      <w:r w:rsidRPr="0099031F">
        <w:rPr>
          <w:rFonts w:ascii="Times New Roman" w:eastAsia="Calibri" w:hAnsi="Times New Roman" w:cs="Times New Roman"/>
          <w:kern w:val="0"/>
          <w:sz w:val="24"/>
          <w:szCs w:val="24"/>
          <w14:ligatures w14:val="none"/>
        </w:rPr>
        <w:t xml:space="preserve"> jelölt oszlopot a gyógyszertár tölti ki.)</w:t>
      </w:r>
    </w:p>
    <w:p w14:paraId="7DD24199" w14:textId="77777777" w:rsidR="0099031F" w:rsidRPr="0099031F" w:rsidRDefault="0099031F" w:rsidP="0099031F">
      <w:pPr>
        <w:spacing w:after="0" w:line="276" w:lineRule="auto"/>
        <w:jc w:val="center"/>
        <w:rPr>
          <w:rFonts w:ascii="Times New Roman" w:eastAsia="Calibri" w:hAnsi="Times New Roman" w:cs="Times New Roman"/>
          <w:kern w:val="0"/>
          <w:sz w:val="24"/>
          <w:szCs w:val="24"/>
          <w14:ligatures w14:val="none"/>
        </w:rPr>
      </w:pPr>
    </w:p>
    <w:p w14:paraId="062B84B8"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Ezen igazolást nevezett kérelmére gyógyszertámogatásra való jogosultságának elbírálása céljából adtam ki.</w:t>
      </w:r>
    </w:p>
    <w:p w14:paraId="4E8F3D51" w14:textId="77777777" w:rsidR="0099031F" w:rsidRPr="0099031F" w:rsidRDefault="0099031F" w:rsidP="0099031F">
      <w:pPr>
        <w:spacing w:after="0" w:line="276" w:lineRule="auto"/>
        <w:jc w:val="both"/>
        <w:rPr>
          <w:rFonts w:ascii="Times New Roman" w:eastAsia="Calibri" w:hAnsi="Times New Roman" w:cs="Times New Roman"/>
          <w:kern w:val="0"/>
          <w:sz w:val="24"/>
          <w:szCs w:val="24"/>
          <w14:ligatures w14:val="none"/>
        </w:rPr>
      </w:pPr>
    </w:p>
    <w:p w14:paraId="68302849" w14:textId="77777777" w:rsidR="0099031F" w:rsidRPr="0099031F" w:rsidRDefault="0099031F" w:rsidP="0099031F">
      <w:pPr>
        <w:tabs>
          <w:tab w:val="left" w:pos="567"/>
          <w:tab w:val="left" w:leader="dot" w:pos="3402"/>
        </w:tabs>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Szigetvár, </w:t>
      </w:r>
      <w:r w:rsidRPr="0099031F">
        <w:rPr>
          <w:rFonts w:ascii="Times New Roman" w:eastAsia="Calibri" w:hAnsi="Times New Roman" w:cs="Times New Roman"/>
          <w:kern w:val="0"/>
          <w:sz w:val="24"/>
          <w:szCs w:val="24"/>
          <w14:ligatures w14:val="none"/>
        </w:rPr>
        <w:tab/>
      </w:r>
      <w:r w:rsidRPr="0099031F">
        <w:rPr>
          <w:rFonts w:ascii="Times New Roman" w:eastAsia="Calibri" w:hAnsi="Times New Roman" w:cs="Times New Roman"/>
          <w:kern w:val="0"/>
          <w:sz w:val="24"/>
          <w:szCs w:val="24"/>
          <w14:ligatures w14:val="none"/>
        </w:rPr>
        <w:tab/>
      </w:r>
    </w:p>
    <w:p w14:paraId="1A866CE3" w14:textId="77777777" w:rsidR="0099031F" w:rsidRPr="0099031F" w:rsidRDefault="0099031F" w:rsidP="0099031F">
      <w:pPr>
        <w:tabs>
          <w:tab w:val="left" w:pos="851"/>
          <w:tab w:val="left" w:leader="dot" w:pos="3402"/>
          <w:tab w:val="left" w:pos="5103"/>
          <w:tab w:val="left" w:leader="dot" w:pos="7655"/>
        </w:tabs>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b/>
      </w:r>
    </w:p>
    <w:p w14:paraId="320BF750" w14:textId="77777777" w:rsidR="0099031F" w:rsidRPr="0099031F" w:rsidRDefault="0099031F" w:rsidP="0099031F">
      <w:pPr>
        <w:tabs>
          <w:tab w:val="center" w:pos="2127"/>
          <w:tab w:val="center" w:pos="6379"/>
        </w:tabs>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ab/>
        <w:t>háziorvos/szakorvos aláírása</w:t>
      </w:r>
      <w:r w:rsidRPr="0099031F">
        <w:rPr>
          <w:rFonts w:ascii="Times New Roman" w:eastAsia="Calibri" w:hAnsi="Times New Roman" w:cs="Times New Roman"/>
          <w:kern w:val="0"/>
          <w:sz w:val="24"/>
          <w:szCs w:val="24"/>
          <w14:ligatures w14:val="none"/>
        </w:rPr>
        <w:tab/>
        <w:t xml:space="preserve">                   gyógyszertár aláírása</w:t>
      </w:r>
    </w:p>
    <w:p w14:paraId="101B9068" w14:textId="77777777" w:rsidR="0099031F" w:rsidRPr="0099031F" w:rsidRDefault="0099031F" w:rsidP="0099031F">
      <w:pPr>
        <w:tabs>
          <w:tab w:val="center" w:pos="2127"/>
          <w:tab w:val="center" w:pos="6379"/>
        </w:tabs>
        <w:spacing w:after="0" w:line="276" w:lineRule="auto"/>
        <w:jc w:val="both"/>
        <w:rPr>
          <w:rFonts w:ascii="Times New Roman" w:eastAsia="Calibri" w:hAnsi="Times New Roman" w:cs="Times New Roman"/>
          <w:kern w:val="0"/>
          <w:sz w:val="24"/>
          <w:szCs w:val="24"/>
          <w14:ligatures w14:val="none"/>
        </w:rPr>
      </w:pPr>
      <w:r w:rsidRPr="0099031F">
        <w:rPr>
          <w:rFonts w:ascii="Times New Roman" w:eastAsia="Calibri" w:hAnsi="Times New Roman" w:cs="Times New Roman"/>
          <w:kern w:val="0"/>
          <w:sz w:val="24"/>
          <w:szCs w:val="24"/>
          <w14:ligatures w14:val="none"/>
        </w:rPr>
        <w:t xml:space="preserve">                           pecsét</w:t>
      </w:r>
      <w:r w:rsidRPr="0099031F">
        <w:rPr>
          <w:rFonts w:ascii="Times New Roman" w:eastAsia="Calibri" w:hAnsi="Times New Roman" w:cs="Times New Roman"/>
          <w:kern w:val="0"/>
          <w:sz w:val="24"/>
          <w:szCs w:val="24"/>
          <w14:ligatures w14:val="none"/>
        </w:rPr>
        <w:tab/>
        <w:t xml:space="preserve">                  </w:t>
      </w:r>
      <w:proofErr w:type="spellStart"/>
      <w:r w:rsidRPr="0099031F">
        <w:rPr>
          <w:rFonts w:ascii="Times New Roman" w:eastAsia="Calibri" w:hAnsi="Times New Roman" w:cs="Times New Roman"/>
          <w:kern w:val="0"/>
          <w:sz w:val="24"/>
          <w:szCs w:val="24"/>
          <w14:ligatures w14:val="none"/>
        </w:rPr>
        <w:t>pecsét</w:t>
      </w:r>
      <w:proofErr w:type="spellEnd"/>
    </w:p>
    <w:sectPr w:rsidR="0099031F" w:rsidRPr="0099031F" w:rsidSect="0099031F">
      <w:headerReference w:type="default" r:id="rId8"/>
      <w:footerReference w:type="default" r:id="rId9"/>
      <w:pgSz w:w="11906" w:h="16838"/>
      <w:pgMar w:top="1417" w:right="1417" w:bottom="1417"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C94E7" w14:textId="77777777" w:rsidR="00365AD9" w:rsidRDefault="00365AD9" w:rsidP="0099031F">
      <w:pPr>
        <w:spacing w:after="0" w:line="240" w:lineRule="auto"/>
      </w:pPr>
      <w:r>
        <w:separator/>
      </w:r>
    </w:p>
  </w:endnote>
  <w:endnote w:type="continuationSeparator" w:id="0">
    <w:p w14:paraId="6B852EE1" w14:textId="77777777" w:rsidR="00365AD9" w:rsidRDefault="00365AD9" w:rsidP="00990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oto Serif CJK SC">
    <w:altName w:val="Cambria"/>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7C43" w14:textId="77777777" w:rsidR="0099031F" w:rsidRPr="007713D4" w:rsidRDefault="0099031F">
    <w:pPr>
      <w:pStyle w:val="llb"/>
      <w:jc w:val="right"/>
      <w:rPr>
        <w:rFonts w:ascii="Times New Roman" w:hAnsi="Times New Roman"/>
      </w:rPr>
    </w:pPr>
    <w:r w:rsidRPr="007713D4">
      <w:rPr>
        <w:rFonts w:ascii="Times New Roman" w:hAnsi="Times New Roman"/>
      </w:rPr>
      <w:fldChar w:fldCharType="begin"/>
    </w:r>
    <w:r w:rsidRPr="007713D4">
      <w:rPr>
        <w:rFonts w:ascii="Times New Roman" w:hAnsi="Times New Roman"/>
      </w:rPr>
      <w:instrText xml:space="preserve"> PAGE   \* MERGEFORMAT </w:instrText>
    </w:r>
    <w:r w:rsidRPr="007713D4">
      <w:rPr>
        <w:rFonts w:ascii="Times New Roman" w:hAnsi="Times New Roman"/>
      </w:rPr>
      <w:fldChar w:fldCharType="separate"/>
    </w:r>
    <w:r>
      <w:rPr>
        <w:rFonts w:ascii="Times New Roman" w:hAnsi="Times New Roman"/>
        <w:noProof/>
      </w:rPr>
      <w:t>13</w:t>
    </w:r>
    <w:r w:rsidRPr="007713D4">
      <w:rPr>
        <w:rFonts w:ascii="Times New Roman" w:hAnsi="Times New Roman"/>
      </w:rPr>
      <w:fldChar w:fldCharType="end"/>
    </w:r>
  </w:p>
  <w:p w14:paraId="7452F14D" w14:textId="77777777" w:rsidR="0099031F" w:rsidRDefault="0099031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26BA7" w14:textId="77777777" w:rsidR="00365AD9" w:rsidRDefault="00365AD9" w:rsidP="0099031F">
      <w:pPr>
        <w:spacing w:after="0" w:line="240" w:lineRule="auto"/>
      </w:pPr>
      <w:r>
        <w:separator/>
      </w:r>
    </w:p>
  </w:footnote>
  <w:footnote w:type="continuationSeparator" w:id="0">
    <w:p w14:paraId="48A42223" w14:textId="77777777" w:rsidR="00365AD9" w:rsidRDefault="00365AD9" w:rsidP="0099031F">
      <w:pPr>
        <w:spacing w:after="0" w:line="240" w:lineRule="auto"/>
      </w:pPr>
      <w:r>
        <w:continuationSeparator/>
      </w:r>
    </w:p>
  </w:footnote>
  <w:footnote w:id="1">
    <w:p w14:paraId="170A606F" w14:textId="77777777" w:rsidR="0099031F" w:rsidRPr="00E91838" w:rsidRDefault="0099031F" w:rsidP="0099031F">
      <w:pPr>
        <w:pStyle w:val="Lbjegyzetszveg"/>
        <w:jc w:val="both"/>
        <w:rPr>
          <w:rFonts w:ascii="Times New Roman" w:hAnsi="Times New Roman"/>
        </w:rPr>
      </w:pPr>
      <w:r w:rsidRPr="00E91838">
        <w:rPr>
          <w:rStyle w:val="Lbjegyzet-hivatkozs"/>
          <w:rFonts w:ascii="Times New Roman" w:hAnsi="Times New Roman"/>
        </w:rPr>
        <w:footnoteRef/>
      </w:r>
      <w:r w:rsidRPr="00E91838">
        <w:rPr>
          <w:rFonts w:ascii="Times New Roman" w:hAnsi="Times New Roman"/>
        </w:rPr>
        <w:t xml:space="preserve"> Módosította a 9/2025. (II.28.) </w:t>
      </w:r>
      <w:proofErr w:type="spellStart"/>
      <w:r w:rsidRPr="00E91838">
        <w:rPr>
          <w:rFonts w:ascii="Times New Roman" w:hAnsi="Times New Roman"/>
        </w:rPr>
        <w:t>Ör</w:t>
      </w:r>
      <w:proofErr w:type="spellEnd"/>
      <w:r w:rsidRPr="00E91838">
        <w:rPr>
          <w:rFonts w:ascii="Times New Roman" w:hAnsi="Times New Roman"/>
        </w:rPr>
        <w:t>. 1. §-a. Hatályos: 2025. március 1-től.</w:t>
      </w:r>
    </w:p>
  </w:footnote>
  <w:footnote w:id="2">
    <w:p w14:paraId="0422490F" w14:textId="77777777" w:rsidR="0099031F" w:rsidRPr="00C10EB4" w:rsidRDefault="0099031F" w:rsidP="0099031F">
      <w:pPr>
        <w:pStyle w:val="Lbjegyzetszveg"/>
        <w:jc w:val="both"/>
        <w:rPr>
          <w:rFonts w:ascii="Times New Roman" w:hAnsi="Times New Roman"/>
        </w:rPr>
      </w:pPr>
      <w:r w:rsidRPr="00C10EB4">
        <w:rPr>
          <w:rStyle w:val="Lbjegyzet-hivatkozs"/>
          <w:rFonts w:ascii="Times New Roman" w:hAnsi="Times New Roman"/>
        </w:rPr>
        <w:footnoteRef/>
      </w:r>
      <w:r w:rsidRPr="00C10EB4">
        <w:rPr>
          <w:rFonts w:ascii="Times New Roman" w:hAnsi="Times New Roman"/>
        </w:rPr>
        <w:t xml:space="preserve"> Beépítette a 16/2016. (IX.29.) </w:t>
      </w:r>
      <w:proofErr w:type="spellStart"/>
      <w:r w:rsidRPr="00C10EB4">
        <w:rPr>
          <w:rFonts w:ascii="Times New Roman" w:hAnsi="Times New Roman"/>
        </w:rPr>
        <w:t>Ör</w:t>
      </w:r>
      <w:proofErr w:type="spellEnd"/>
      <w:r w:rsidRPr="00C10EB4">
        <w:rPr>
          <w:rFonts w:ascii="Times New Roman" w:hAnsi="Times New Roman"/>
        </w:rPr>
        <w:t>. 9. §-a. Hatályos: 2016. szeptember 29-től, előírásait a határozattal jogerősen el nem bírált, folyamatban lévő ügyekben is alkalmazni kell.</w:t>
      </w:r>
    </w:p>
  </w:footnote>
  <w:footnote w:id="3">
    <w:p w14:paraId="325989E9" w14:textId="77777777" w:rsidR="0099031F" w:rsidRPr="00D77FEC" w:rsidRDefault="0099031F" w:rsidP="00783F76">
      <w:pPr>
        <w:pStyle w:val="Listaszerbekezds"/>
        <w:spacing w:after="0" w:line="240" w:lineRule="auto"/>
        <w:ind w:left="0"/>
        <w:jc w:val="both"/>
        <w:rPr>
          <w:rFonts w:ascii="Times New Roman" w:hAnsi="Times New Roman"/>
          <w:sz w:val="20"/>
          <w:szCs w:val="20"/>
        </w:rPr>
      </w:pPr>
      <w:r w:rsidRPr="00D77FEC">
        <w:rPr>
          <w:rStyle w:val="Lbjegyzet-hivatkozs"/>
          <w:rFonts w:ascii="Times New Roman" w:hAnsi="Times New Roman"/>
          <w:sz w:val="20"/>
          <w:szCs w:val="20"/>
        </w:rPr>
        <w:footnoteRef/>
      </w:r>
      <w:r w:rsidRPr="00D77FEC">
        <w:rPr>
          <w:rFonts w:ascii="Times New Roman" w:hAnsi="Times New Roman"/>
          <w:sz w:val="20"/>
          <w:szCs w:val="20"/>
        </w:rPr>
        <w:t xml:space="preserve"> Beépítette a 16/2019. (VII.25.) </w:t>
      </w:r>
      <w:proofErr w:type="spellStart"/>
      <w:r w:rsidRPr="00D77FEC">
        <w:rPr>
          <w:rFonts w:ascii="Times New Roman" w:hAnsi="Times New Roman"/>
          <w:sz w:val="20"/>
          <w:szCs w:val="20"/>
        </w:rPr>
        <w:t>Ör</w:t>
      </w:r>
      <w:proofErr w:type="spellEnd"/>
      <w:r w:rsidRPr="00D77FEC">
        <w:rPr>
          <w:rFonts w:ascii="Times New Roman" w:hAnsi="Times New Roman"/>
          <w:sz w:val="20"/>
          <w:szCs w:val="20"/>
        </w:rPr>
        <w:t>. 1. §-a. Hatályos:</w:t>
      </w:r>
      <w:r>
        <w:rPr>
          <w:rFonts w:ascii="Times New Roman" w:hAnsi="Times New Roman"/>
          <w:sz w:val="20"/>
          <w:szCs w:val="20"/>
        </w:rPr>
        <w:t xml:space="preserve"> 2019. július 26-tó</w:t>
      </w:r>
      <w:r w:rsidRPr="00D77FEC">
        <w:rPr>
          <w:rFonts w:ascii="Times New Roman" w:hAnsi="Times New Roman"/>
          <w:sz w:val="20"/>
          <w:szCs w:val="20"/>
        </w:rPr>
        <w:t xml:space="preserve">l, előírásait 2019. augusztus 01. napjától a folyamatban lévő ügyekben is alkalmazni kell. </w:t>
      </w:r>
    </w:p>
  </w:footnote>
  <w:footnote w:id="4">
    <w:p w14:paraId="300C71BC" w14:textId="77777777" w:rsidR="0099031F" w:rsidRPr="00C10EB4" w:rsidRDefault="0099031F" w:rsidP="00783F76">
      <w:pPr>
        <w:pStyle w:val="Lbjegyzetszveg"/>
        <w:jc w:val="both"/>
        <w:rPr>
          <w:rFonts w:ascii="Times New Roman" w:hAnsi="Times New Roman"/>
        </w:rPr>
      </w:pPr>
      <w:r w:rsidRPr="00C10EB4">
        <w:rPr>
          <w:rStyle w:val="Lbjegyzet-hivatkozs"/>
          <w:rFonts w:ascii="Times New Roman" w:hAnsi="Times New Roman"/>
        </w:rPr>
        <w:footnoteRef/>
      </w:r>
      <w:r w:rsidRPr="00C10EB4">
        <w:rPr>
          <w:rFonts w:ascii="Times New Roman" w:hAnsi="Times New Roman"/>
        </w:rPr>
        <w:t xml:space="preserve"> Beépítette az 5/2017. (II.23.) </w:t>
      </w:r>
      <w:proofErr w:type="spellStart"/>
      <w:r w:rsidRPr="00C10EB4">
        <w:rPr>
          <w:rFonts w:ascii="Times New Roman" w:hAnsi="Times New Roman"/>
        </w:rPr>
        <w:t>Ör</w:t>
      </w:r>
      <w:proofErr w:type="spellEnd"/>
      <w:r w:rsidRPr="00C10EB4">
        <w:rPr>
          <w:rFonts w:ascii="Times New Roman" w:hAnsi="Times New Roman"/>
        </w:rPr>
        <w:t>. 4. §-a. Hatályos: 2017. február 23-tól, előírásait a határozattal jogerősen el nem bírált, folyamatban lévő ügyekben is alkalmazni kell.</w:t>
      </w:r>
    </w:p>
  </w:footnote>
  <w:footnote w:id="5">
    <w:p w14:paraId="6873F4B6" w14:textId="77777777" w:rsidR="0099031F" w:rsidRPr="00FB275E" w:rsidRDefault="0099031F" w:rsidP="0099031F">
      <w:pPr>
        <w:pStyle w:val="Lbjegyzetszveg"/>
        <w:jc w:val="both"/>
        <w:rPr>
          <w:rFonts w:ascii="Times New Roman" w:hAnsi="Times New Roman"/>
        </w:rPr>
      </w:pPr>
      <w:r w:rsidRPr="00FB275E">
        <w:rPr>
          <w:rStyle w:val="Lbjegyzet-hivatkozs"/>
          <w:rFonts w:ascii="Times New Roman" w:hAnsi="Times New Roman"/>
        </w:rPr>
        <w:footnoteRef/>
      </w:r>
      <w:r w:rsidRPr="00FB275E">
        <w:rPr>
          <w:rFonts w:ascii="Times New Roman" w:hAnsi="Times New Roman"/>
        </w:rPr>
        <w:t xml:space="preserve"> Az elnevezést módosította a 3/2019. (I.31.) </w:t>
      </w:r>
      <w:proofErr w:type="spellStart"/>
      <w:r w:rsidRPr="00FB275E">
        <w:rPr>
          <w:rFonts w:ascii="Times New Roman" w:hAnsi="Times New Roman"/>
        </w:rPr>
        <w:t>Ör</w:t>
      </w:r>
      <w:proofErr w:type="spellEnd"/>
      <w:r w:rsidRPr="00FB275E">
        <w:rPr>
          <w:rFonts w:ascii="Times New Roman" w:hAnsi="Times New Roman"/>
        </w:rPr>
        <w:t>. 1. §-a. Hatályos: 2019. február 01-től, előírásait a folyamatban lévő ügyekben is alkalmazni kell.</w:t>
      </w:r>
    </w:p>
  </w:footnote>
  <w:footnote w:id="6">
    <w:p w14:paraId="437FEBE5" w14:textId="77777777" w:rsidR="0099031F" w:rsidRPr="00C10EB4" w:rsidRDefault="0099031F" w:rsidP="0099031F">
      <w:pPr>
        <w:pStyle w:val="Lbjegyzetszveg"/>
        <w:jc w:val="both"/>
        <w:rPr>
          <w:rFonts w:ascii="Times New Roman" w:hAnsi="Times New Roman"/>
        </w:rPr>
      </w:pPr>
      <w:r w:rsidRPr="00C10EB4">
        <w:rPr>
          <w:rStyle w:val="Lbjegyzet-hivatkozs"/>
          <w:rFonts w:ascii="Times New Roman" w:hAnsi="Times New Roman"/>
        </w:rPr>
        <w:footnoteRef/>
      </w:r>
      <w:r w:rsidRPr="00C10EB4">
        <w:rPr>
          <w:rFonts w:ascii="Times New Roman" w:hAnsi="Times New Roman"/>
        </w:rPr>
        <w:t xml:space="preserve"> Módosította az 5/2017. (II.23.) </w:t>
      </w:r>
      <w:proofErr w:type="spellStart"/>
      <w:r w:rsidRPr="00C10EB4">
        <w:rPr>
          <w:rFonts w:ascii="Times New Roman" w:hAnsi="Times New Roman"/>
        </w:rPr>
        <w:t>Ör</w:t>
      </w:r>
      <w:proofErr w:type="spellEnd"/>
      <w:r w:rsidRPr="00C10EB4">
        <w:rPr>
          <w:rFonts w:ascii="Times New Roman" w:hAnsi="Times New Roman"/>
        </w:rPr>
        <w:t>. 8. §-a. Hatályos: 2017. február 23-tól, előírásait a határozattal jogerősen el nem bírált, folyamatban lé</w:t>
      </w:r>
      <w:r>
        <w:rPr>
          <w:rFonts w:ascii="Times New Roman" w:hAnsi="Times New Roman"/>
        </w:rPr>
        <w:t>vő ügyekben is alkalmazni kell.</w:t>
      </w:r>
    </w:p>
  </w:footnote>
  <w:footnote w:id="7">
    <w:p w14:paraId="1D897ABF" w14:textId="77777777" w:rsidR="0099031F" w:rsidRPr="00FB275E" w:rsidRDefault="0099031F" w:rsidP="0099031F">
      <w:pPr>
        <w:pStyle w:val="Lbjegyzetszveg"/>
        <w:jc w:val="both"/>
        <w:rPr>
          <w:rFonts w:ascii="Times New Roman" w:hAnsi="Times New Roman"/>
        </w:rPr>
      </w:pPr>
      <w:r w:rsidRPr="00FB275E">
        <w:rPr>
          <w:rStyle w:val="Lbjegyzet-hivatkozs"/>
          <w:rFonts w:ascii="Times New Roman" w:hAnsi="Times New Roman"/>
        </w:rPr>
        <w:footnoteRef/>
      </w:r>
      <w:r w:rsidRPr="00FB275E">
        <w:rPr>
          <w:rFonts w:ascii="Times New Roman" w:hAnsi="Times New Roman"/>
        </w:rPr>
        <w:t xml:space="preserve"> Az elnevezést módosította a 3/2019. (I.31.) </w:t>
      </w:r>
      <w:proofErr w:type="spellStart"/>
      <w:r w:rsidRPr="00FB275E">
        <w:rPr>
          <w:rFonts w:ascii="Times New Roman" w:hAnsi="Times New Roman"/>
        </w:rPr>
        <w:t>Ör</w:t>
      </w:r>
      <w:proofErr w:type="spellEnd"/>
      <w:r w:rsidRPr="00FB275E">
        <w:rPr>
          <w:rFonts w:ascii="Times New Roman" w:hAnsi="Times New Roman"/>
        </w:rPr>
        <w:t>. 1. §-a. Hatályos: 2019. február 01-től, előírásait a folyamatban lévő ügyekben is alkalmazni kell.</w:t>
      </w:r>
    </w:p>
  </w:footnote>
  <w:footnote w:id="8">
    <w:p w14:paraId="3E36C0F6" w14:textId="77777777" w:rsidR="0099031F" w:rsidRPr="00F37C58" w:rsidRDefault="0099031F" w:rsidP="0099031F">
      <w:pPr>
        <w:pStyle w:val="Lbjegyzetszveg"/>
        <w:jc w:val="both"/>
        <w:rPr>
          <w:rFonts w:ascii="Times New Roman" w:hAnsi="Times New Roman"/>
        </w:rPr>
      </w:pPr>
      <w:r w:rsidRPr="00F37C58">
        <w:rPr>
          <w:rStyle w:val="Lbjegyzet-hivatkozs"/>
          <w:rFonts w:ascii="Times New Roman" w:hAnsi="Times New Roman"/>
        </w:rPr>
        <w:footnoteRef/>
      </w:r>
      <w:r w:rsidRPr="00F37C58">
        <w:rPr>
          <w:rFonts w:ascii="Times New Roman" w:hAnsi="Times New Roman"/>
        </w:rPr>
        <w:t xml:space="preserve"> Módosította az 5/2017. (II.23.) </w:t>
      </w:r>
      <w:proofErr w:type="spellStart"/>
      <w:r w:rsidRPr="00F37C58">
        <w:rPr>
          <w:rFonts w:ascii="Times New Roman" w:hAnsi="Times New Roman"/>
        </w:rPr>
        <w:t>Ör</w:t>
      </w:r>
      <w:proofErr w:type="spellEnd"/>
      <w:r w:rsidRPr="00F37C58">
        <w:rPr>
          <w:rFonts w:ascii="Times New Roman" w:hAnsi="Times New Roman"/>
        </w:rPr>
        <w:t xml:space="preserve">. 1. §-a. Hatályos: 2017. február 23-tól, előírásait a határozattal jogerősen el nem bírált, folyamatban lévő ügyekben is alkalmazni kell. </w:t>
      </w:r>
    </w:p>
  </w:footnote>
  <w:footnote w:id="9">
    <w:p w14:paraId="55957375" w14:textId="77777777" w:rsidR="0099031F" w:rsidRPr="0037731F" w:rsidRDefault="0099031F" w:rsidP="0099031F">
      <w:pPr>
        <w:pStyle w:val="Lbjegyzetszveg"/>
        <w:jc w:val="left"/>
        <w:rPr>
          <w:rFonts w:ascii="Times New Roman" w:hAnsi="Times New Roman"/>
        </w:rPr>
      </w:pPr>
      <w:r w:rsidRPr="0037731F">
        <w:rPr>
          <w:rStyle w:val="Lbjegyzet-hivatkozs"/>
          <w:rFonts w:ascii="Times New Roman" w:hAnsi="Times New Roman"/>
        </w:rPr>
        <w:footnoteRef/>
      </w:r>
      <w:r w:rsidRPr="0037731F">
        <w:rPr>
          <w:rFonts w:ascii="Times New Roman" w:hAnsi="Times New Roman"/>
        </w:rPr>
        <w:t xml:space="preserve"> Hatá</w:t>
      </w:r>
      <w:r>
        <w:rPr>
          <w:rFonts w:ascii="Times New Roman" w:hAnsi="Times New Roman"/>
        </w:rPr>
        <w:t>lyon kívül helyezte a 26/2017. (</w:t>
      </w:r>
      <w:r w:rsidRPr="0037731F">
        <w:rPr>
          <w:rFonts w:ascii="Times New Roman" w:hAnsi="Times New Roman"/>
        </w:rPr>
        <w:t xml:space="preserve">XII.21.) </w:t>
      </w:r>
      <w:proofErr w:type="spellStart"/>
      <w:r w:rsidRPr="0037731F">
        <w:rPr>
          <w:rFonts w:ascii="Times New Roman" w:hAnsi="Times New Roman"/>
        </w:rPr>
        <w:t>Ör</w:t>
      </w:r>
      <w:proofErr w:type="spellEnd"/>
      <w:r w:rsidRPr="0037731F">
        <w:rPr>
          <w:rFonts w:ascii="Times New Roman" w:hAnsi="Times New Roman"/>
        </w:rPr>
        <w:t>. 7. §-a. Hatálytalan: 2018. január 01-től.</w:t>
      </w:r>
    </w:p>
  </w:footnote>
  <w:footnote w:id="10">
    <w:p w14:paraId="617B4464" w14:textId="77777777" w:rsidR="0099031F" w:rsidRPr="001B516C" w:rsidRDefault="0099031F" w:rsidP="0099031F">
      <w:pPr>
        <w:pStyle w:val="Lbjegyzetszveg"/>
        <w:jc w:val="both"/>
        <w:rPr>
          <w:rFonts w:ascii="Times New Roman" w:hAnsi="Times New Roman"/>
        </w:rPr>
      </w:pPr>
      <w:r w:rsidRPr="00725898">
        <w:rPr>
          <w:rStyle w:val="Lbjegyzet-hivatkozs"/>
          <w:rFonts w:ascii="Times New Roman" w:hAnsi="Times New Roman"/>
        </w:rPr>
        <w:footnoteRef/>
      </w:r>
      <w:r w:rsidRPr="00725898">
        <w:rPr>
          <w:rFonts w:ascii="Times New Roman" w:hAnsi="Times New Roman"/>
        </w:rPr>
        <w:t xml:space="preserve"> </w:t>
      </w:r>
      <w:r>
        <w:rPr>
          <w:rFonts w:ascii="Times New Roman" w:hAnsi="Times New Roman"/>
        </w:rPr>
        <w:t xml:space="preserve">Módosította 18/2017. (VIII.11.) </w:t>
      </w:r>
      <w:proofErr w:type="spellStart"/>
      <w:r>
        <w:rPr>
          <w:rFonts w:ascii="Times New Roman" w:hAnsi="Times New Roman"/>
        </w:rPr>
        <w:t>Ör</w:t>
      </w:r>
      <w:proofErr w:type="spellEnd"/>
      <w:r>
        <w:rPr>
          <w:rFonts w:ascii="Times New Roman" w:hAnsi="Times New Roman"/>
        </w:rPr>
        <w:t>. 1</w:t>
      </w:r>
      <w:r w:rsidRPr="00725898">
        <w:rPr>
          <w:rFonts w:ascii="Times New Roman" w:hAnsi="Times New Roman"/>
        </w:rPr>
        <w:t>. §-a. Hatályos:</w:t>
      </w:r>
      <w:r>
        <w:rPr>
          <w:rFonts w:ascii="Times New Roman" w:hAnsi="Times New Roman"/>
        </w:rPr>
        <w:t xml:space="preserve"> 2017. augusztus 12</w:t>
      </w:r>
      <w:r w:rsidRPr="00725898">
        <w:rPr>
          <w:rFonts w:ascii="Times New Roman" w:hAnsi="Times New Roman"/>
        </w:rPr>
        <w:t xml:space="preserve">-től, előírásait a határozattal </w:t>
      </w:r>
      <w:r w:rsidRPr="001B516C">
        <w:rPr>
          <w:rFonts w:ascii="Times New Roman" w:hAnsi="Times New Roman"/>
        </w:rPr>
        <w:t xml:space="preserve">jogerősen el nem bírált, folyamatban lévő ügyekben is alkalmazni kell. </w:t>
      </w:r>
    </w:p>
  </w:footnote>
  <w:footnote w:id="11">
    <w:p w14:paraId="50FB97F4" w14:textId="77777777" w:rsidR="0099031F" w:rsidRPr="007C4E8F" w:rsidRDefault="0099031F" w:rsidP="0099031F">
      <w:pPr>
        <w:pStyle w:val="Listaszerbekezds"/>
        <w:ind w:left="0"/>
        <w:jc w:val="both"/>
        <w:rPr>
          <w:rFonts w:ascii="Times New Roman" w:hAnsi="Times New Roman"/>
          <w:sz w:val="20"/>
          <w:szCs w:val="20"/>
        </w:rPr>
      </w:pPr>
      <w:r w:rsidRPr="001B516C">
        <w:rPr>
          <w:rStyle w:val="Lbjegyzet-hivatkozs"/>
          <w:rFonts w:ascii="Times New Roman" w:hAnsi="Times New Roman"/>
          <w:sz w:val="20"/>
          <w:szCs w:val="20"/>
        </w:rPr>
        <w:footnoteRef/>
      </w:r>
      <w:r w:rsidRPr="001B516C">
        <w:rPr>
          <w:rFonts w:ascii="Times New Roman" w:hAnsi="Times New Roman"/>
          <w:sz w:val="20"/>
          <w:szCs w:val="20"/>
        </w:rPr>
        <w:t xml:space="preserve"> Beépítette a 13/2018. (IX.27.) </w:t>
      </w:r>
      <w:proofErr w:type="spellStart"/>
      <w:r w:rsidRPr="001B516C">
        <w:rPr>
          <w:rFonts w:ascii="Times New Roman" w:hAnsi="Times New Roman"/>
          <w:sz w:val="20"/>
          <w:szCs w:val="20"/>
        </w:rPr>
        <w:t>Ör</w:t>
      </w:r>
      <w:proofErr w:type="spellEnd"/>
      <w:r w:rsidRPr="001B516C">
        <w:rPr>
          <w:rFonts w:ascii="Times New Roman" w:hAnsi="Times New Roman"/>
          <w:sz w:val="20"/>
          <w:szCs w:val="20"/>
        </w:rPr>
        <w:t xml:space="preserve">. 2. §-a. Hatályos: 2018. szeptember 28-tól, előírásait a határozattal jogerősen el nem bírált, folyamatban lévő ügyekben is alkalmazni kell. </w:t>
      </w:r>
    </w:p>
  </w:footnote>
  <w:footnote w:id="12">
    <w:p w14:paraId="5F014D7F" w14:textId="77777777" w:rsidR="0099031F" w:rsidRPr="007C4E8F" w:rsidRDefault="0099031F" w:rsidP="0099031F">
      <w:pPr>
        <w:pStyle w:val="Listaszerbekezds"/>
        <w:ind w:left="0"/>
        <w:jc w:val="both"/>
        <w:rPr>
          <w:rFonts w:ascii="Times New Roman" w:hAnsi="Times New Roman"/>
          <w:sz w:val="20"/>
          <w:szCs w:val="20"/>
        </w:rPr>
      </w:pPr>
      <w:r w:rsidRPr="007C4E8F">
        <w:rPr>
          <w:rStyle w:val="Lbjegyzet-hivatkozs"/>
          <w:rFonts w:ascii="Times New Roman" w:hAnsi="Times New Roman"/>
          <w:sz w:val="20"/>
          <w:szCs w:val="20"/>
        </w:rPr>
        <w:footnoteRef/>
      </w:r>
      <w:r w:rsidRPr="007C4E8F">
        <w:rPr>
          <w:rFonts w:ascii="Times New Roman" w:hAnsi="Times New Roman"/>
          <w:sz w:val="20"/>
          <w:szCs w:val="20"/>
        </w:rPr>
        <w:t xml:space="preserve"> Módosította a 2/2020. </w:t>
      </w:r>
      <w:r>
        <w:rPr>
          <w:rFonts w:ascii="Times New Roman" w:hAnsi="Times New Roman"/>
          <w:sz w:val="20"/>
          <w:szCs w:val="20"/>
        </w:rPr>
        <w:t>(</w:t>
      </w:r>
      <w:r w:rsidRPr="007C4E8F">
        <w:rPr>
          <w:rFonts w:ascii="Times New Roman" w:hAnsi="Times New Roman"/>
          <w:sz w:val="20"/>
          <w:szCs w:val="20"/>
        </w:rPr>
        <w:t xml:space="preserve">I.30.) </w:t>
      </w:r>
      <w:proofErr w:type="spellStart"/>
      <w:r w:rsidRPr="007C4E8F">
        <w:rPr>
          <w:rFonts w:ascii="Times New Roman" w:hAnsi="Times New Roman"/>
          <w:sz w:val="20"/>
          <w:szCs w:val="20"/>
        </w:rPr>
        <w:t>Ör</w:t>
      </w:r>
      <w:proofErr w:type="spellEnd"/>
      <w:r w:rsidRPr="007C4E8F">
        <w:rPr>
          <w:rFonts w:ascii="Times New Roman" w:hAnsi="Times New Roman"/>
          <w:sz w:val="20"/>
          <w:szCs w:val="20"/>
        </w:rPr>
        <w:t xml:space="preserve">. 1. §-a. Hatályos: 2020. január 31-től, előírásait 2020. január 01. napjától a folyamatban lévő ügyekben is alkalmazni kell. </w:t>
      </w:r>
    </w:p>
    <w:p w14:paraId="5006E384" w14:textId="77777777" w:rsidR="0099031F" w:rsidRDefault="0099031F" w:rsidP="0099031F">
      <w:pPr>
        <w:pStyle w:val="Lbjegyzetszveg"/>
        <w:jc w:val="both"/>
      </w:pPr>
    </w:p>
  </w:footnote>
  <w:footnote w:id="13">
    <w:p w14:paraId="33532BC0" w14:textId="77777777" w:rsidR="0099031F" w:rsidRPr="002B0330" w:rsidRDefault="0099031F" w:rsidP="0099031F">
      <w:pPr>
        <w:pStyle w:val="Listaszerbekezds"/>
        <w:ind w:left="0"/>
        <w:jc w:val="both"/>
        <w:rPr>
          <w:rFonts w:ascii="Times New Roman" w:hAnsi="Times New Roman"/>
          <w:sz w:val="20"/>
          <w:szCs w:val="20"/>
        </w:rPr>
      </w:pPr>
      <w:r w:rsidRPr="002B0330">
        <w:rPr>
          <w:rStyle w:val="Lbjegyzet-hivatkozs"/>
          <w:rFonts w:ascii="Times New Roman" w:hAnsi="Times New Roman"/>
          <w:sz w:val="20"/>
          <w:szCs w:val="20"/>
        </w:rPr>
        <w:footnoteRef/>
      </w:r>
      <w:r w:rsidRPr="002B0330">
        <w:rPr>
          <w:rFonts w:ascii="Times New Roman" w:hAnsi="Times New Roman"/>
          <w:sz w:val="20"/>
          <w:szCs w:val="20"/>
        </w:rPr>
        <w:t xml:space="preserve"> Módosította a 13/2018. (IX.27.) </w:t>
      </w:r>
      <w:proofErr w:type="spellStart"/>
      <w:r w:rsidRPr="002B0330">
        <w:rPr>
          <w:rFonts w:ascii="Times New Roman" w:hAnsi="Times New Roman"/>
          <w:sz w:val="20"/>
          <w:szCs w:val="20"/>
        </w:rPr>
        <w:t>Ör</w:t>
      </w:r>
      <w:proofErr w:type="spellEnd"/>
      <w:r w:rsidRPr="002B0330">
        <w:rPr>
          <w:rFonts w:ascii="Times New Roman" w:hAnsi="Times New Roman"/>
          <w:sz w:val="20"/>
          <w:szCs w:val="20"/>
        </w:rPr>
        <w:t xml:space="preserve">. 1. §-a. Hatályos:2018. szeptember 28-tól, előírásait a határozattal jogerősen el nem bírált, folyamatban lévő ügyekben is alkalmazni kell. </w:t>
      </w:r>
    </w:p>
  </w:footnote>
  <w:footnote w:id="14">
    <w:p w14:paraId="18C234B4" w14:textId="77777777" w:rsidR="0099031F" w:rsidRPr="00A96412" w:rsidRDefault="0099031F" w:rsidP="0099031F">
      <w:pPr>
        <w:pStyle w:val="Lbjegyzetszveg"/>
        <w:jc w:val="both"/>
        <w:rPr>
          <w:rFonts w:ascii="Times New Roman" w:hAnsi="Times New Roman"/>
        </w:rPr>
      </w:pPr>
      <w:r w:rsidRPr="00A96412">
        <w:rPr>
          <w:rStyle w:val="Lbjegyzet-hivatkozs"/>
          <w:rFonts w:ascii="Times New Roman" w:hAnsi="Times New Roman"/>
        </w:rPr>
        <w:footnoteRef/>
      </w:r>
      <w:r w:rsidRPr="00A96412">
        <w:rPr>
          <w:rFonts w:ascii="Times New Roman" w:hAnsi="Times New Roman"/>
        </w:rPr>
        <w:t xml:space="preserve"> </w:t>
      </w:r>
      <w:r>
        <w:rPr>
          <w:rFonts w:ascii="Times New Roman" w:hAnsi="Times New Roman"/>
        </w:rPr>
        <w:t xml:space="preserve">Beépítette a 18/2017. (VIII.11.) </w:t>
      </w:r>
      <w:proofErr w:type="spellStart"/>
      <w:r>
        <w:rPr>
          <w:rFonts w:ascii="Times New Roman" w:hAnsi="Times New Roman"/>
        </w:rPr>
        <w:t>Ör</w:t>
      </w:r>
      <w:proofErr w:type="spellEnd"/>
      <w:r>
        <w:rPr>
          <w:rFonts w:ascii="Times New Roman" w:hAnsi="Times New Roman"/>
        </w:rPr>
        <w:t xml:space="preserve">. 2. §-a. Hatályos: 2017. augusztus 12-től, </w:t>
      </w:r>
      <w:r w:rsidRPr="00725898">
        <w:rPr>
          <w:rFonts w:ascii="Times New Roman" w:hAnsi="Times New Roman"/>
        </w:rPr>
        <w:t>előírásait a határozattal jogerősen el nem bírált, folyamatban lév</w:t>
      </w:r>
      <w:r>
        <w:rPr>
          <w:rFonts w:ascii="Times New Roman" w:hAnsi="Times New Roman"/>
        </w:rPr>
        <w:t xml:space="preserve">ő ügyekben is alkalmazni kell. </w:t>
      </w:r>
    </w:p>
  </w:footnote>
  <w:footnote w:id="15">
    <w:p w14:paraId="6D6C8999" w14:textId="77777777" w:rsidR="0099031F" w:rsidRPr="00D77FEC" w:rsidRDefault="0099031F" w:rsidP="0099031F">
      <w:pPr>
        <w:pStyle w:val="Listaszerbekezds"/>
        <w:ind w:left="0"/>
        <w:jc w:val="both"/>
        <w:rPr>
          <w:rFonts w:ascii="Times New Roman" w:hAnsi="Times New Roman"/>
          <w:sz w:val="20"/>
          <w:szCs w:val="20"/>
        </w:rPr>
      </w:pPr>
      <w:r w:rsidRPr="00D77FEC">
        <w:rPr>
          <w:rStyle w:val="Lbjegyzet-hivatkozs"/>
          <w:rFonts w:ascii="Times New Roman" w:hAnsi="Times New Roman"/>
          <w:sz w:val="20"/>
          <w:szCs w:val="20"/>
        </w:rPr>
        <w:footnoteRef/>
      </w:r>
      <w:r w:rsidRPr="00D77FEC">
        <w:rPr>
          <w:rFonts w:ascii="Times New Roman" w:hAnsi="Times New Roman"/>
          <w:sz w:val="20"/>
          <w:szCs w:val="20"/>
        </w:rPr>
        <w:t xml:space="preserve"> Módosította a </w:t>
      </w:r>
      <w:r>
        <w:rPr>
          <w:rFonts w:ascii="Times New Roman" w:hAnsi="Times New Roman"/>
          <w:sz w:val="20"/>
          <w:szCs w:val="20"/>
        </w:rPr>
        <w:t>2</w:t>
      </w:r>
      <w:r w:rsidRPr="00D77FEC">
        <w:rPr>
          <w:rFonts w:ascii="Times New Roman" w:hAnsi="Times New Roman"/>
          <w:sz w:val="20"/>
          <w:szCs w:val="20"/>
        </w:rPr>
        <w:t>/20</w:t>
      </w:r>
      <w:r>
        <w:rPr>
          <w:rFonts w:ascii="Times New Roman" w:hAnsi="Times New Roman"/>
          <w:sz w:val="20"/>
          <w:szCs w:val="20"/>
        </w:rPr>
        <w:t>20</w:t>
      </w:r>
      <w:r w:rsidRPr="00D77FEC">
        <w:rPr>
          <w:rFonts w:ascii="Times New Roman" w:hAnsi="Times New Roman"/>
          <w:sz w:val="20"/>
          <w:szCs w:val="20"/>
        </w:rPr>
        <w:t>. (I.</w:t>
      </w:r>
      <w:r>
        <w:rPr>
          <w:rFonts w:ascii="Times New Roman" w:hAnsi="Times New Roman"/>
          <w:sz w:val="20"/>
          <w:szCs w:val="20"/>
        </w:rPr>
        <w:t>30</w:t>
      </w:r>
      <w:r w:rsidRPr="00D77FEC">
        <w:rPr>
          <w:rFonts w:ascii="Times New Roman" w:hAnsi="Times New Roman"/>
          <w:sz w:val="20"/>
          <w:szCs w:val="20"/>
        </w:rPr>
        <w:t xml:space="preserve">.) </w:t>
      </w:r>
      <w:proofErr w:type="spellStart"/>
      <w:r w:rsidRPr="00D77FEC">
        <w:rPr>
          <w:rFonts w:ascii="Times New Roman" w:hAnsi="Times New Roman"/>
          <w:sz w:val="20"/>
          <w:szCs w:val="20"/>
        </w:rPr>
        <w:t>Ör</w:t>
      </w:r>
      <w:proofErr w:type="spellEnd"/>
      <w:r w:rsidRPr="00D77FEC">
        <w:rPr>
          <w:rFonts w:ascii="Times New Roman" w:hAnsi="Times New Roman"/>
          <w:sz w:val="20"/>
          <w:szCs w:val="20"/>
        </w:rPr>
        <w:t>. 2. §-a. Hatályos 20</w:t>
      </w:r>
      <w:r>
        <w:rPr>
          <w:rFonts w:ascii="Times New Roman" w:hAnsi="Times New Roman"/>
          <w:sz w:val="20"/>
          <w:szCs w:val="20"/>
        </w:rPr>
        <w:t>20</w:t>
      </w:r>
      <w:r w:rsidRPr="00D77FEC">
        <w:rPr>
          <w:rFonts w:ascii="Times New Roman" w:hAnsi="Times New Roman"/>
          <w:sz w:val="20"/>
          <w:szCs w:val="20"/>
        </w:rPr>
        <w:t>. j</w:t>
      </w:r>
      <w:r>
        <w:rPr>
          <w:rFonts w:ascii="Times New Roman" w:hAnsi="Times New Roman"/>
          <w:sz w:val="20"/>
          <w:szCs w:val="20"/>
        </w:rPr>
        <w:t>anuár</w:t>
      </w:r>
      <w:r w:rsidRPr="00D77FEC">
        <w:rPr>
          <w:rFonts w:ascii="Times New Roman" w:hAnsi="Times New Roman"/>
          <w:sz w:val="20"/>
          <w:szCs w:val="20"/>
        </w:rPr>
        <w:t xml:space="preserve"> </w:t>
      </w:r>
      <w:r>
        <w:rPr>
          <w:rFonts w:ascii="Times New Roman" w:hAnsi="Times New Roman"/>
          <w:sz w:val="20"/>
          <w:szCs w:val="20"/>
        </w:rPr>
        <w:t>31</w:t>
      </w:r>
      <w:r w:rsidRPr="00D77FEC">
        <w:rPr>
          <w:rFonts w:ascii="Times New Roman" w:hAnsi="Times New Roman"/>
          <w:sz w:val="20"/>
          <w:szCs w:val="20"/>
        </w:rPr>
        <w:t>-t</w:t>
      </w:r>
      <w:r>
        <w:rPr>
          <w:rFonts w:ascii="Times New Roman" w:hAnsi="Times New Roman"/>
          <w:sz w:val="20"/>
          <w:szCs w:val="20"/>
        </w:rPr>
        <w:t>ő</w:t>
      </w:r>
      <w:r w:rsidRPr="00D77FEC">
        <w:rPr>
          <w:rFonts w:ascii="Times New Roman" w:hAnsi="Times New Roman"/>
          <w:sz w:val="20"/>
          <w:szCs w:val="20"/>
        </w:rPr>
        <w:t>l, előírásait 2</w:t>
      </w:r>
      <w:r>
        <w:rPr>
          <w:rFonts w:ascii="Times New Roman" w:hAnsi="Times New Roman"/>
          <w:sz w:val="20"/>
          <w:szCs w:val="20"/>
        </w:rPr>
        <w:t>020</w:t>
      </w:r>
      <w:r w:rsidRPr="00D77FEC">
        <w:rPr>
          <w:rFonts w:ascii="Times New Roman" w:hAnsi="Times New Roman"/>
          <w:sz w:val="20"/>
          <w:szCs w:val="20"/>
        </w:rPr>
        <w:t xml:space="preserve">. </w:t>
      </w:r>
      <w:r>
        <w:rPr>
          <w:rFonts w:ascii="Times New Roman" w:hAnsi="Times New Roman"/>
          <w:sz w:val="20"/>
          <w:szCs w:val="20"/>
        </w:rPr>
        <w:t>január</w:t>
      </w:r>
      <w:r w:rsidRPr="00D77FEC">
        <w:rPr>
          <w:rFonts w:ascii="Times New Roman" w:hAnsi="Times New Roman"/>
          <w:sz w:val="20"/>
          <w:szCs w:val="20"/>
        </w:rPr>
        <w:t xml:space="preserve"> 01. napjától a folyamatban lévő ügyekben is alkalmazni kell. </w:t>
      </w:r>
    </w:p>
  </w:footnote>
  <w:footnote w:id="16">
    <w:p w14:paraId="77E792DD"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2</w:t>
      </w:r>
      <w:r w:rsidRPr="00E91838">
        <w:rPr>
          <w:rFonts w:ascii="Times New Roman" w:hAnsi="Times New Roman"/>
        </w:rPr>
        <w:t>. §-a. Hatályos: 2025. március 1-től.</w:t>
      </w:r>
    </w:p>
  </w:footnote>
  <w:footnote w:id="17">
    <w:p w14:paraId="09FA11DD"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w:t>
      </w:r>
      <w:r>
        <w:rPr>
          <w:rFonts w:ascii="Times New Roman" w:hAnsi="Times New Roman"/>
        </w:rPr>
        <w:t>21</w:t>
      </w:r>
      <w:r w:rsidRPr="00E91838">
        <w:rPr>
          <w:rFonts w:ascii="Times New Roman" w:hAnsi="Times New Roman"/>
        </w:rPr>
        <w:t>/2025. (</w:t>
      </w:r>
      <w:r>
        <w:rPr>
          <w:rFonts w:ascii="Times New Roman" w:hAnsi="Times New Roman"/>
        </w:rPr>
        <w:t>V</w:t>
      </w:r>
      <w:r w:rsidRPr="00E91838">
        <w:rPr>
          <w:rFonts w:ascii="Times New Roman" w:hAnsi="Times New Roman"/>
        </w:rPr>
        <w:t>I</w:t>
      </w:r>
      <w:r>
        <w:rPr>
          <w:rFonts w:ascii="Times New Roman" w:hAnsi="Times New Roman"/>
        </w:rPr>
        <w:t>I</w:t>
      </w:r>
      <w:r w:rsidRPr="00E91838">
        <w:rPr>
          <w:rFonts w:ascii="Times New Roman" w:hAnsi="Times New Roman"/>
        </w:rPr>
        <w:t>I.</w:t>
      </w:r>
      <w:r>
        <w:rPr>
          <w:rFonts w:ascii="Times New Roman" w:hAnsi="Times New Roman"/>
        </w:rPr>
        <w:t>1</w:t>
      </w:r>
      <w:r w:rsidRPr="00E91838">
        <w:rPr>
          <w:rFonts w:ascii="Times New Roman" w:hAnsi="Times New Roman"/>
        </w:rPr>
        <w:t xml:space="preserve">.) </w:t>
      </w:r>
      <w:proofErr w:type="spellStart"/>
      <w:r w:rsidRPr="00E91838">
        <w:rPr>
          <w:rFonts w:ascii="Times New Roman" w:hAnsi="Times New Roman"/>
        </w:rPr>
        <w:t>Ör</w:t>
      </w:r>
      <w:proofErr w:type="spellEnd"/>
      <w:r w:rsidRPr="00E91838">
        <w:rPr>
          <w:rFonts w:ascii="Times New Roman" w:hAnsi="Times New Roman"/>
        </w:rPr>
        <w:t>. 1. §</w:t>
      </w:r>
      <w:r>
        <w:rPr>
          <w:rFonts w:ascii="Times New Roman" w:hAnsi="Times New Roman"/>
        </w:rPr>
        <w:t xml:space="preserve"> a) pontja</w:t>
      </w:r>
      <w:r w:rsidRPr="00E91838">
        <w:rPr>
          <w:rFonts w:ascii="Times New Roman" w:hAnsi="Times New Roman"/>
        </w:rPr>
        <w:t xml:space="preserve">. Hatályos: 2025. </w:t>
      </w:r>
      <w:r>
        <w:rPr>
          <w:rFonts w:ascii="Times New Roman" w:hAnsi="Times New Roman"/>
        </w:rPr>
        <w:t>augusztus</w:t>
      </w:r>
      <w:r w:rsidRPr="00E91838">
        <w:rPr>
          <w:rFonts w:ascii="Times New Roman" w:hAnsi="Times New Roman"/>
        </w:rPr>
        <w:t xml:space="preserve"> </w:t>
      </w:r>
      <w:r>
        <w:rPr>
          <w:rFonts w:ascii="Times New Roman" w:hAnsi="Times New Roman"/>
        </w:rPr>
        <w:t>2</w:t>
      </w:r>
      <w:r w:rsidRPr="00E91838">
        <w:rPr>
          <w:rFonts w:ascii="Times New Roman" w:hAnsi="Times New Roman"/>
        </w:rPr>
        <w:t>-től.</w:t>
      </w:r>
    </w:p>
  </w:footnote>
  <w:footnote w:id="18">
    <w:p w14:paraId="598BFC36" w14:textId="77777777" w:rsidR="0099031F" w:rsidRPr="00FB275E" w:rsidRDefault="0099031F" w:rsidP="0099031F">
      <w:pPr>
        <w:pStyle w:val="Listaszerbekezds"/>
        <w:ind w:left="0"/>
        <w:jc w:val="both"/>
        <w:rPr>
          <w:rFonts w:ascii="Times New Roman" w:hAnsi="Times New Roman"/>
          <w:sz w:val="20"/>
          <w:szCs w:val="20"/>
        </w:rPr>
      </w:pPr>
      <w:r w:rsidRPr="00FB275E">
        <w:rPr>
          <w:rStyle w:val="Lbjegyzet-hivatkozs"/>
          <w:rFonts w:ascii="Times New Roman" w:hAnsi="Times New Roman"/>
          <w:sz w:val="20"/>
          <w:szCs w:val="20"/>
        </w:rPr>
        <w:footnoteRef/>
      </w:r>
      <w:r w:rsidRPr="00FB275E">
        <w:rPr>
          <w:rFonts w:ascii="Times New Roman" w:hAnsi="Times New Roman"/>
          <w:sz w:val="20"/>
          <w:szCs w:val="20"/>
        </w:rPr>
        <w:t xml:space="preserve"> </w:t>
      </w:r>
      <w:r>
        <w:rPr>
          <w:rFonts w:ascii="Times New Roman" w:hAnsi="Times New Roman"/>
          <w:sz w:val="20"/>
          <w:szCs w:val="20"/>
        </w:rPr>
        <w:t>Módosította a 2/</w:t>
      </w:r>
      <w:r w:rsidRPr="00FB275E">
        <w:rPr>
          <w:rFonts w:ascii="Times New Roman" w:hAnsi="Times New Roman"/>
          <w:sz w:val="20"/>
          <w:szCs w:val="20"/>
        </w:rPr>
        <w:t>20</w:t>
      </w:r>
      <w:r>
        <w:rPr>
          <w:rFonts w:ascii="Times New Roman" w:hAnsi="Times New Roman"/>
          <w:sz w:val="20"/>
          <w:szCs w:val="20"/>
        </w:rPr>
        <w:t>20</w:t>
      </w:r>
      <w:r w:rsidRPr="00FB275E">
        <w:rPr>
          <w:rFonts w:ascii="Times New Roman" w:hAnsi="Times New Roman"/>
          <w:sz w:val="20"/>
          <w:szCs w:val="20"/>
        </w:rPr>
        <w:t>. (</w:t>
      </w:r>
      <w:r>
        <w:rPr>
          <w:rFonts w:ascii="Times New Roman" w:hAnsi="Times New Roman"/>
          <w:sz w:val="20"/>
          <w:szCs w:val="20"/>
        </w:rPr>
        <w:t>I.30</w:t>
      </w:r>
      <w:r w:rsidRPr="00FB275E">
        <w:rPr>
          <w:rFonts w:ascii="Times New Roman" w:hAnsi="Times New Roman"/>
          <w:sz w:val="20"/>
          <w:szCs w:val="20"/>
        </w:rPr>
        <w:t xml:space="preserve">.) </w:t>
      </w:r>
      <w:proofErr w:type="spellStart"/>
      <w:r w:rsidRPr="00FB275E">
        <w:rPr>
          <w:rFonts w:ascii="Times New Roman" w:hAnsi="Times New Roman"/>
          <w:sz w:val="20"/>
          <w:szCs w:val="20"/>
        </w:rPr>
        <w:t>Ör</w:t>
      </w:r>
      <w:proofErr w:type="spellEnd"/>
      <w:r>
        <w:rPr>
          <w:rFonts w:ascii="Times New Roman" w:hAnsi="Times New Roman"/>
          <w:sz w:val="20"/>
          <w:szCs w:val="20"/>
        </w:rPr>
        <w:t>. 3. §-a. Hatályos 2020. január 31-től,</w:t>
      </w:r>
      <w:r w:rsidRPr="00D77FEC">
        <w:rPr>
          <w:rFonts w:ascii="Times New Roman" w:hAnsi="Times New Roman"/>
          <w:sz w:val="20"/>
          <w:szCs w:val="20"/>
        </w:rPr>
        <w:t xml:space="preserve"> előírásait 2</w:t>
      </w:r>
      <w:r>
        <w:rPr>
          <w:rFonts w:ascii="Times New Roman" w:hAnsi="Times New Roman"/>
          <w:sz w:val="20"/>
          <w:szCs w:val="20"/>
        </w:rPr>
        <w:t>020</w:t>
      </w:r>
      <w:r w:rsidRPr="00D77FEC">
        <w:rPr>
          <w:rFonts w:ascii="Times New Roman" w:hAnsi="Times New Roman"/>
          <w:sz w:val="20"/>
          <w:szCs w:val="20"/>
        </w:rPr>
        <w:t xml:space="preserve">. </w:t>
      </w:r>
      <w:r>
        <w:rPr>
          <w:rFonts w:ascii="Times New Roman" w:hAnsi="Times New Roman"/>
          <w:sz w:val="20"/>
          <w:szCs w:val="20"/>
        </w:rPr>
        <w:t>január</w:t>
      </w:r>
      <w:r w:rsidRPr="00D77FEC">
        <w:rPr>
          <w:rFonts w:ascii="Times New Roman" w:hAnsi="Times New Roman"/>
          <w:sz w:val="20"/>
          <w:szCs w:val="20"/>
        </w:rPr>
        <w:t xml:space="preserve"> 01. napjától a folyamatban lévő ügyekben is alkalmazni kell. </w:t>
      </w:r>
    </w:p>
  </w:footnote>
  <w:footnote w:id="19">
    <w:p w14:paraId="6A5794E8" w14:textId="77777777" w:rsidR="0099031F" w:rsidRPr="00BE5872" w:rsidRDefault="0099031F" w:rsidP="0099031F">
      <w:pPr>
        <w:pStyle w:val="Lbjegyzetszveg"/>
        <w:jc w:val="both"/>
        <w:rPr>
          <w:rFonts w:ascii="Times New Roman" w:hAnsi="Times New Roman"/>
        </w:rPr>
      </w:pPr>
      <w:r w:rsidRPr="00BE5872">
        <w:rPr>
          <w:rStyle w:val="Lbjegyzet-hivatkozs"/>
          <w:rFonts w:ascii="Times New Roman" w:hAnsi="Times New Roman"/>
        </w:rPr>
        <w:footnoteRef/>
      </w:r>
      <w:r w:rsidRPr="00BE5872">
        <w:rPr>
          <w:rFonts w:ascii="Times New Roman" w:hAnsi="Times New Roman"/>
        </w:rPr>
        <w:t xml:space="preserve"> Módosította az 5/2017. (II.23.) </w:t>
      </w:r>
      <w:proofErr w:type="spellStart"/>
      <w:r w:rsidRPr="00BE5872">
        <w:rPr>
          <w:rFonts w:ascii="Times New Roman" w:hAnsi="Times New Roman"/>
        </w:rPr>
        <w:t>Ör</w:t>
      </w:r>
      <w:proofErr w:type="spellEnd"/>
      <w:r w:rsidRPr="00BE5872">
        <w:rPr>
          <w:rFonts w:ascii="Times New Roman" w:hAnsi="Times New Roman"/>
        </w:rPr>
        <w:t>. 2. §-a. Hatályos: 2017. február 23-tól, előírásait a jogerősen el nem bírált, folyamatban lévő ügyekben is alkalmazni kell.</w:t>
      </w:r>
    </w:p>
  </w:footnote>
  <w:footnote w:id="20">
    <w:p w14:paraId="3CF87AB2" w14:textId="77777777" w:rsidR="0099031F" w:rsidRPr="00BE5872" w:rsidRDefault="0099031F" w:rsidP="0099031F">
      <w:pPr>
        <w:pStyle w:val="Lbjegyzetszveg"/>
        <w:jc w:val="both"/>
        <w:rPr>
          <w:rFonts w:ascii="Times New Roman" w:hAnsi="Times New Roman"/>
        </w:rPr>
      </w:pPr>
      <w:r w:rsidRPr="00BE5872">
        <w:rPr>
          <w:rStyle w:val="Lbjegyzet-hivatkozs"/>
          <w:rFonts w:ascii="Times New Roman" w:hAnsi="Times New Roman"/>
        </w:rPr>
        <w:footnoteRef/>
      </w:r>
      <w:r w:rsidRPr="00BE5872">
        <w:rPr>
          <w:rFonts w:ascii="Times New Roman" w:hAnsi="Times New Roman"/>
        </w:rPr>
        <w:t xml:space="preserve"> Beépítette a 16/2016. (IX.29.) </w:t>
      </w:r>
      <w:proofErr w:type="spellStart"/>
      <w:r w:rsidRPr="00BE5872">
        <w:rPr>
          <w:rFonts w:ascii="Times New Roman" w:hAnsi="Times New Roman"/>
        </w:rPr>
        <w:t>Ör</w:t>
      </w:r>
      <w:proofErr w:type="spellEnd"/>
      <w:r w:rsidRPr="00BE5872">
        <w:rPr>
          <w:rFonts w:ascii="Times New Roman" w:hAnsi="Times New Roman"/>
        </w:rPr>
        <w:t>. 10. §-a. Hatályos:2016. szeptember 29-től, előírásait a jogerősen el nem bírált, folyamatban lévő ügyekben is alkalmazni kell.</w:t>
      </w:r>
    </w:p>
  </w:footnote>
  <w:footnote w:id="21">
    <w:p w14:paraId="2387E684" w14:textId="77777777" w:rsidR="0099031F" w:rsidRPr="008E7B1C" w:rsidRDefault="0099031F" w:rsidP="0099031F">
      <w:pPr>
        <w:pStyle w:val="Lbjegyzetszveg"/>
        <w:jc w:val="both"/>
        <w:rPr>
          <w:rFonts w:ascii="Times New Roman" w:hAnsi="Times New Roman"/>
        </w:rPr>
      </w:pPr>
      <w:r w:rsidRPr="008E7B1C">
        <w:rPr>
          <w:rStyle w:val="Lbjegyzet-hivatkozs"/>
          <w:rFonts w:ascii="Times New Roman" w:hAnsi="Times New Roman"/>
        </w:rPr>
        <w:footnoteRef/>
      </w:r>
      <w:r>
        <w:rPr>
          <w:rFonts w:ascii="Times New Roman" w:hAnsi="Times New Roman"/>
        </w:rPr>
        <w:t xml:space="preserve"> Módosította a 7/2018. (IV.26.) </w:t>
      </w:r>
      <w:proofErr w:type="spellStart"/>
      <w:r>
        <w:rPr>
          <w:rFonts w:ascii="Times New Roman" w:hAnsi="Times New Roman"/>
        </w:rPr>
        <w:t>Ör</w:t>
      </w:r>
      <w:proofErr w:type="spellEnd"/>
      <w:r>
        <w:rPr>
          <w:rFonts w:ascii="Times New Roman" w:hAnsi="Times New Roman"/>
        </w:rPr>
        <w:t>. 3. §-a. Hatályos: 2018. május 01-tő</w:t>
      </w:r>
      <w:r w:rsidRPr="008E7B1C">
        <w:rPr>
          <w:rFonts w:ascii="Times New Roman" w:hAnsi="Times New Roman"/>
        </w:rPr>
        <w:t xml:space="preserve">l, </w:t>
      </w:r>
      <w:r>
        <w:rPr>
          <w:rFonts w:ascii="Times New Roman" w:hAnsi="Times New Roman"/>
        </w:rPr>
        <w:t>rendelkezéseit</w:t>
      </w:r>
      <w:r w:rsidRPr="008E7B1C">
        <w:rPr>
          <w:rFonts w:ascii="Times New Roman" w:hAnsi="Times New Roman"/>
        </w:rPr>
        <w:t xml:space="preserve"> a határozattal jogerősen el nem bírált, folyamatban lévő ügyekben is alkalmazni kell.</w:t>
      </w:r>
    </w:p>
  </w:footnote>
  <w:footnote w:id="22">
    <w:p w14:paraId="2FA3265A"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3</w:t>
      </w:r>
      <w:r w:rsidRPr="00E91838">
        <w:rPr>
          <w:rFonts w:ascii="Times New Roman" w:hAnsi="Times New Roman"/>
        </w:rPr>
        <w:t>. §-a. Hatályos: 2025. március 1-től.</w:t>
      </w:r>
    </w:p>
  </w:footnote>
  <w:footnote w:id="23">
    <w:p w14:paraId="210320B7"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w:t>
      </w:r>
      <w:r>
        <w:rPr>
          <w:rFonts w:ascii="Times New Roman" w:hAnsi="Times New Roman"/>
        </w:rPr>
        <w:t>21</w:t>
      </w:r>
      <w:r w:rsidRPr="00E91838">
        <w:rPr>
          <w:rFonts w:ascii="Times New Roman" w:hAnsi="Times New Roman"/>
        </w:rPr>
        <w:t>/2025. (</w:t>
      </w:r>
      <w:r>
        <w:rPr>
          <w:rFonts w:ascii="Times New Roman" w:hAnsi="Times New Roman"/>
        </w:rPr>
        <w:t>V</w:t>
      </w:r>
      <w:r w:rsidRPr="00E91838">
        <w:rPr>
          <w:rFonts w:ascii="Times New Roman" w:hAnsi="Times New Roman"/>
        </w:rPr>
        <w:t>I</w:t>
      </w:r>
      <w:r>
        <w:rPr>
          <w:rFonts w:ascii="Times New Roman" w:hAnsi="Times New Roman"/>
        </w:rPr>
        <w:t>I</w:t>
      </w:r>
      <w:r w:rsidRPr="00E91838">
        <w:rPr>
          <w:rFonts w:ascii="Times New Roman" w:hAnsi="Times New Roman"/>
        </w:rPr>
        <w:t>I.</w:t>
      </w:r>
      <w:r>
        <w:rPr>
          <w:rFonts w:ascii="Times New Roman" w:hAnsi="Times New Roman"/>
        </w:rPr>
        <w:t>1</w:t>
      </w:r>
      <w:r w:rsidRPr="00E91838">
        <w:rPr>
          <w:rFonts w:ascii="Times New Roman" w:hAnsi="Times New Roman"/>
        </w:rPr>
        <w:t xml:space="preserve">.) </w:t>
      </w:r>
      <w:proofErr w:type="spellStart"/>
      <w:r w:rsidRPr="00E91838">
        <w:rPr>
          <w:rFonts w:ascii="Times New Roman" w:hAnsi="Times New Roman"/>
        </w:rPr>
        <w:t>Ör</w:t>
      </w:r>
      <w:proofErr w:type="spellEnd"/>
      <w:r w:rsidRPr="00E91838">
        <w:rPr>
          <w:rFonts w:ascii="Times New Roman" w:hAnsi="Times New Roman"/>
        </w:rPr>
        <w:t>. 1. §</w:t>
      </w:r>
      <w:r>
        <w:rPr>
          <w:rFonts w:ascii="Times New Roman" w:hAnsi="Times New Roman"/>
        </w:rPr>
        <w:t xml:space="preserve"> b) pontja</w:t>
      </w:r>
      <w:r w:rsidRPr="00E91838">
        <w:rPr>
          <w:rFonts w:ascii="Times New Roman" w:hAnsi="Times New Roman"/>
        </w:rPr>
        <w:t xml:space="preserve">. Hatályos: 2025. </w:t>
      </w:r>
      <w:r>
        <w:rPr>
          <w:rFonts w:ascii="Times New Roman" w:hAnsi="Times New Roman"/>
        </w:rPr>
        <w:t>augusztus</w:t>
      </w:r>
      <w:r w:rsidRPr="00E91838">
        <w:rPr>
          <w:rFonts w:ascii="Times New Roman" w:hAnsi="Times New Roman"/>
        </w:rPr>
        <w:t xml:space="preserve"> </w:t>
      </w:r>
      <w:r>
        <w:rPr>
          <w:rFonts w:ascii="Times New Roman" w:hAnsi="Times New Roman"/>
        </w:rPr>
        <w:t>2</w:t>
      </w:r>
      <w:r w:rsidRPr="00E91838">
        <w:rPr>
          <w:rFonts w:ascii="Times New Roman" w:hAnsi="Times New Roman"/>
        </w:rPr>
        <w:t>-től.</w:t>
      </w:r>
    </w:p>
  </w:footnote>
  <w:footnote w:id="24">
    <w:p w14:paraId="100AD40A"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w:t>
      </w:r>
      <w:r>
        <w:rPr>
          <w:rFonts w:ascii="Times New Roman" w:hAnsi="Times New Roman"/>
        </w:rPr>
        <w:t>21</w:t>
      </w:r>
      <w:r w:rsidRPr="00E91838">
        <w:rPr>
          <w:rFonts w:ascii="Times New Roman" w:hAnsi="Times New Roman"/>
        </w:rPr>
        <w:t>/2025. (</w:t>
      </w:r>
      <w:r>
        <w:rPr>
          <w:rFonts w:ascii="Times New Roman" w:hAnsi="Times New Roman"/>
        </w:rPr>
        <w:t>V</w:t>
      </w:r>
      <w:r w:rsidRPr="00E91838">
        <w:rPr>
          <w:rFonts w:ascii="Times New Roman" w:hAnsi="Times New Roman"/>
        </w:rPr>
        <w:t>I</w:t>
      </w:r>
      <w:r>
        <w:rPr>
          <w:rFonts w:ascii="Times New Roman" w:hAnsi="Times New Roman"/>
        </w:rPr>
        <w:t>I</w:t>
      </w:r>
      <w:r w:rsidRPr="00E91838">
        <w:rPr>
          <w:rFonts w:ascii="Times New Roman" w:hAnsi="Times New Roman"/>
        </w:rPr>
        <w:t>I.</w:t>
      </w:r>
      <w:r>
        <w:rPr>
          <w:rFonts w:ascii="Times New Roman" w:hAnsi="Times New Roman"/>
        </w:rPr>
        <w:t>1</w:t>
      </w:r>
      <w:r w:rsidRPr="00E91838">
        <w:rPr>
          <w:rFonts w:ascii="Times New Roman" w:hAnsi="Times New Roman"/>
        </w:rPr>
        <w:t xml:space="preserve">.) </w:t>
      </w:r>
      <w:proofErr w:type="spellStart"/>
      <w:r w:rsidRPr="00E91838">
        <w:rPr>
          <w:rFonts w:ascii="Times New Roman" w:hAnsi="Times New Roman"/>
        </w:rPr>
        <w:t>Ör</w:t>
      </w:r>
      <w:proofErr w:type="spellEnd"/>
      <w:r w:rsidRPr="00E91838">
        <w:rPr>
          <w:rFonts w:ascii="Times New Roman" w:hAnsi="Times New Roman"/>
        </w:rPr>
        <w:t>. 1. §</w:t>
      </w:r>
      <w:r>
        <w:rPr>
          <w:rFonts w:ascii="Times New Roman" w:hAnsi="Times New Roman"/>
        </w:rPr>
        <w:t xml:space="preserve"> b) pontja</w:t>
      </w:r>
      <w:r w:rsidRPr="00E91838">
        <w:rPr>
          <w:rFonts w:ascii="Times New Roman" w:hAnsi="Times New Roman"/>
        </w:rPr>
        <w:t xml:space="preserve">. Hatályos: 2025. </w:t>
      </w:r>
      <w:r>
        <w:rPr>
          <w:rFonts w:ascii="Times New Roman" w:hAnsi="Times New Roman"/>
        </w:rPr>
        <w:t>augusztus</w:t>
      </w:r>
      <w:r w:rsidRPr="00E91838">
        <w:rPr>
          <w:rFonts w:ascii="Times New Roman" w:hAnsi="Times New Roman"/>
        </w:rPr>
        <w:t xml:space="preserve"> </w:t>
      </w:r>
      <w:r>
        <w:rPr>
          <w:rFonts w:ascii="Times New Roman" w:hAnsi="Times New Roman"/>
        </w:rPr>
        <w:t>2</w:t>
      </w:r>
      <w:r w:rsidRPr="00E91838">
        <w:rPr>
          <w:rFonts w:ascii="Times New Roman" w:hAnsi="Times New Roman"/>
        </w:rPr>
        <w:t>-től.</w:t>
      </w:r>
    </w:p>
  </w:footnote>
  <w:footnote w:id="25">
    <w:p w14:paraId="0A754905"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3</w:t>
      </w:r>
      <w:r w:rsidRPr="00E91838">
        <w:rPr>
          <w:rFonts w:ascii="Times New Roman" w:hAnsi="Times New Roman"/>
        </w:rPr>
        <w:t>. §-a. Hatályos: 2025. március 1-től.</w:t>
      </w:r>
    </w:p>
  </w:footnote>
  <w:footnote w:id="26">
    <w:p w14:paraId="507EFFEF" w14:textId="77777777" w:rsidR="0099031F" w:rsidRPr="00FB275E" w:rsidRDefault="0099031F" w:rsidP="0099031F">
      <w:pPr>
        <w:pStyle w:val="Lbjegyzetszveg"/>
        <w:jc w:val="both"/>
        <w:rPr>
          <w:rFonts w:ascii="Times New Roman" w:hAnsi="Times New Roman"/>
        </w:rPr>
      </w:pPr>
      <w:r w:rsidRPr="001F2E82">
        <w:rPr>
          <w:rStyle w:val="Lbjegyzet-hivatkozs"/>
          <w:rFonts w:ascii="Times New Roman" w:hAnsi="Times New Roman"/>
        </w:rPr>
        <w:footnoteRef/>
      </w:r>
      <w:r w:rsidRPr="001F2E82">
        <w:rPr>
          <w:rFonts w:ascii="Times New Roman" w:hAnsi="Times New Roman"/>
        </w:rPr>
        <w:t xml:space="preserve"> </w:t>
      </w:r>
      <w:r>
        <w:rPr>
          <w:rFonts w:ascii="Times New Roman" w:hAnsi="Times New Roman"/>
        </w:rPr>
        <w:t xml:space="preserve">Módosította a 3/2019. (I.31.) </w:t>
      </w:r>
      <w:proofErr w:type="spellStart"/>
      <w:r>
        <w:rPr>
          <w:rFonts w:ascii="Times New Roman" w:hAnsi="Times New Roman"/>
        </w:rPr>
        <w:t>Ör</w:t>
      </w:r>
      <w:proofErr w:type="spellEnd"/>
      <w:r>
        <w:rPr>
          <w:rFonts w:ascii="Times New Roman" w:hAnsi="Times New Roman"/>
        </w:rPr>
        <w:t>. 4. §-a. Hatályos: 2019. február 01-tő</w:t>
      </w:r>
      <w:r w:rsidRPr="008E7B1C">
        <w:rPr>
          <w:rFonts w:ascii="Times New Roman" w:hAnsi="Times New Roman"/>
        </w:rPr>
        <w:t xml:space="preserve">l, </w:t>
      </w:r>
      <w:r>
        <w:rPr>
          <w:rFonts w:ascii="Times New Roman" w:hAnsi="Times New Roman"/>
        </w:rPr>
        <w:t>előírásait</w:t>
      </w:r>
      <w:r w:rsidRPr="008E7B1C">
        <w:rPr>
          <w:rFonts w:ascii="Times New Roman" w:hAnsi="Times New Roman"/>
        </w:rPr>
        <w:t xml:space="preserve"> a folyamatban lévő ügye</w:t>
      </w:r>
      <w:r>
        <w:rPr>
          <w:rFonts w:ascii="Times New Roman" w:hAnsi="Times New Roman"/>
        </w:rPr>
        <w:t>kben is alkalmazni kell.</w:t>
      </w:r>
    </w:p>
  </w:footnote>
  <w:footnote w:id="27">
    <w:p w14:paraId="332D59BA" w14:textId="77777777" w:rsidR="0099031F" w:rsidRPr="007C4E8F" w:rsidRDefault="0099031F" w:rsidP="0099031F">
      <w:pPr>
        <w:pStyle w:val="Listaszerbekezds"/>
        <w:ind w:left="0"/>
        <w:jc w:val="both"/>
        <w:rPr>
          <w:rFonts w:ascii="Times New Roman" w:hAnsi="Times New Roman"/>
          <w:sz w:val="20"/>
          <w:szCs w:val="20"/>
        </w:rPr>
      </w:pPr>
      <w:r w:rsidRPr="001B516C">
        <w:rPr>
          <w:rStyle w:val="Lbjegyzet-hivatkozs"/>
          <w:rFonts w:ascii="Times New Roman" w:hAnsi="Times New Roman"/>
        </w:rPr>
        <w:footnoteRef/>
      </w:r>
      <w:r>
        <w:t xml:space="preserve"> </w:t>
      </w:r>
      <w:r w:rsidRPr="007C4E8F">
        <w:rPr>
          <w:rFonts w:ascii="Times New Roman" w:hAnsi="Times New Roman"/>
          <w:sz w:val="20"/>
          <w:szCs w:val="20"/>
        </w:rPr>
        <w:t xml:space="preserve">Módosította a 2/2020. (I.30.) </w:t>
      </w:r>
      <w:proofErr w:type="spellStart"/>
      <w:r w:rsidRPr="007C4E8F">
        <w:rPr>
          <w:rFonts w:ascii="Times New Roman" w:hAnsi="Times New Roman"/>
          <w:sz w:val="20"/>
          <w:szCs w:val="20"/>
        </w:rPr>
        <w:t>Ör</w:t>
      </w:r>
      <w:proofErr w:type="spellEnd"/>
      <w:r w:rsidRPr="007C4E8F">
        <w:rPr>
          <w:rFonts w:ascii="Times New Roman" w:hAnsi="Times New Roman"/>
          <w:sz w:val="20"/>
          <w:szCs w:val="20"/>
        </w:rPr>
        <w:t>. 6. §-a. Hatályos: 2020. január 31-től, előírásait 2020. január 01. napjától a folyamatban lévő ügyekben is alkalmazni kell.</w:t>
      </w:r>
      <w:r w:rsidRPr="00D77FEC">
        <w:rPr>
          <w:rFonts w:ascii="Times New Roman" w:hAnsi="Times New Roman"/>
          <w:sz w:val="20"/>
          <w:szCs w:val="20"/>
        </w:rPr>
        <w:t xml:space="preserve"> </w:t>
      </w:r>
    </w:p>
  </w:footnote>
  <w:footnote w:id="28">
    <w:p w14:paraId="6DD80F9B" w14:textId="77777777" w:rsidR="0099031F" w:rsidRPr="00725898" w:rsidRDefault="0099031F" w:rsidP="0099031F">
      <w:pPr>
        <w:pStyle w:val="Lbjegyzetszveg"/>
        <w:jc w:val="both"/>
        <w:rPr>
          <w:rFonts w:ascii="Times New Roman" w:hAnsi="Times New Roman"/>
        </w:rPr>
      </w:pPr>
      <w:r w:rsidRPr="00725898">
        <w:rPr>
          <w:rStyle w:val="Lbjegyzet-hivatkozs"/>
          <w:rFonts w:ascii="Times New Roman" w:hAnsi="Times New Roman"/>
        </w:rPr>
        <w:footnoteRef/>
      </w:r>
      <w:r w:rsidRPr="00725898">
        <w:rPr>
          <w:rFonts w:ascii="Times New Roman" w:hAnsi="Times New Roman"/>
        </w:rPr>
        <w:t xml:space="preserve"> Beépítette a 33/2015. (VIII.04.) </w:t>
      </w:r>
      <w:proofErr w:type="spellStart"/>
      <w:r w:rsidRPr="00725898">
        <w:rPr>
          <w:rFonts w:ascii="Times New Roman" w:hAnsi="Times New Roman"/>
        </w:rPr>
        <w:t>Ör</w:t>
      </w:r>
      <w:proofErr w:type="spellEnd"/>
      <w:r w:rsidRPr="00725898">
        <w:rPr>
          <w:rFonts w:ascii="Times New Roman" w:hAnsi="Times New Roman"/>
        </w:rPr>
        <w:t>. 2.§-a. Hatályos: 2015. augusztus 04-től, előírásait a határozattal jogerősen el nem bírált, folyamatban lévő ügyekben is alkalmazni kell.</w:t>
      </w:r>
    </w:p>
  </w:footnote>
  <w:footnote w:id="29">
    <w:p w14:paraId="14DBA1C0" w14:textId="77777777" w:rsidR="0099031F" w:rsidRPr="00725898" w:rsidRDefault="0099031F" w:rsidP="0099031F">
      <w:pPr>
        <w:pStyle w:val="Lbjegyzetszveg"/>
        <w:jc w:val="both"/>
        <w:rPr>
          <w:rFonts w:ascii="Times New Roman" w:hAnsi="Times New Roman"/>
        </w:rPr>
      </w:pPr>
      <w:r w:rsidRPr="00725898">
        <w:rPr>
          <w:rStyle w:val="Lbjegyzet-hivatkozs"/>
          <w:rFonts w:ascii="Times New Roman" w:hAnsi="Times New Roman"/>
        </w:rPr>
        <w:footnoteRef/>
      </w:r>
      <w:r w:rsidRPr="00725898">
        <w:rPr>
          <w:rFonts w:ascii="Times New Roman" w:hAnsi="Times New Roman"/>
        </w:rPr>
        <w:t xml:space="preserve"> Beépítette a 16/2016. </w:t>
      </w:r>
      <w:proofErr w:type="gramStart"/>
      <w:r w:rsidRPr="00725898">
        <w:rPr>
          <w:rFonts w:ascii="Times New Roman" w:hAnsi="Times New Roman"/>
        </w:rPr>
        <w:t>( IX</w:t>
      </w:r>
      <w:proofErr w:type="gramEnd"/>
      <w:r w:rsidRPr="00725898">
        <w:rPr>
          <w:rFonts w:ascii="Times New Roman" w:hAnsi="Times New Roman"/>
        </w:rPr>
        <w:t xml:space="preserve">.29.) </w:t>
      </w:r>
      <w:proofErr w:type="spellStart"/>
      <w:r w:rsidRPr="00725898">
        <w:rPr>
          <w:rFonts w:ascii="Times New Roman" w:hAnsi="Times New Roman"/>
        </w:rPr>
        <w:t>Ör</w:t>
      </w:r>
      <w:proofErr w:type="spellEnd"/>
      <w:r w:rsidRPr="00725898">
        <w:rPr>
          <w:rFonts w:ascii="Times New Roman" w:hAnsi="Times New Roman"/>
        </w:rPr>
        <w:t>. 12. §-a. Hatályos: 2016. szeptember 29-től, előírásait a határozattal jogerősen el nem bírált, folyamatban lévő ügyekben is alkalmazni kell.</w:t>
      </w:r>
    </w:p>
  </w:footnote>
  <w:footnote w:id="30">
    <w:p w14:paraId="48D900B7"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4</w:t>
      </w:r>
      <w:r w:rsidRPr="00E91838">
        <w:rPr>
          <w:rFonts w:ascii="Times New Roman" w:hAnsi="Times New Roman"/>
        </w:rPr>
        <w:t>. §-a. Hatályos: 2025. március 1-től.</w:t>
      </w:r>
    </w:p>
  </w:footnote>
  <w:footnote w:id="31">
    <w:p w14:paraId="47FD4EA3" w14:textId="77777777" w:rsidR="0099031F" w:rsidRPr="00740429" w:rsidRDefault="0099031F" w:rsidP="0099031F">
      <w:pPr>
        <w:pStyle w:val="Listaszerbekezds"/>
        <w:ind w:left="0"/>
        <w:jc w:val="both"/>
        <w:rPr>
          <w:rFonts w:ascii="Times New Roman" w:hAnsi="Times New Roman"/>
          <w:sz w:val="20"/>
          <w:szCs w:val="20"/>
        </w:rPr>
      </w:pPr>
      <w:r w:rsidRPr="00740429">
        <w:rPr>
          <w:rStyle w:val="Lbjegyzet-hivatkozs"/>
          <w:rFonts w:ascii="Times New Roman" w:hAnsi="Times New Roman"/>
          <w:sz w:val="20"/>
          <w:szCs w:val="20"/>
        </w:rPr>
        <w:footnoteRef/>
      </w:r>
      <w:r w:rsidRPr="00740429">
        <w:rPr>
          <w:rFonts w:ascii="Times New Roman" w:hAnsi="Times New Roman"/>
          <w:sz w:val="20"/>
          <w:szCs w:val="20"/>
        </w:rPr>
        <w:t xml:space="preserve"> A hivatkozást módosította a 16/2019. </w:t>
      </w:r>
      <w:r>
        <w:rPr>
          <w:rFonts w:ascii="Times New Roman" w:hAnsi="Times New Roman"/>
          <w:sz w:val="20"/>
          <w:szCs w:val="20"/>
        </w:rPr>
        <w:t>(</w:t>
      </w:r>
      <w:r w:rsidRPr="00740429">
        <w:rPr>
          <w:rFonts w:ascii="Times New Roman" w:hAnsi="Times New Roman"/>
          <w:sz w:val="20"/>
          <w:szCs w:val="20"/>
        </w:rPr>
        <w:t xml:space="preserve">VII.25.) </w:t>
      </w:r>
      <w:proofErr w:type="spellStart"/>
      <w:r w:rsidRPr="00740429">
        <w:rPr>
          <w:rFonts w:ascii="Times New Roman" w:hAnsi="Times New Roman"/>
          <w:sz w:val="20"/>
          <w:szCs w:val="20"/>
        </w:rPr>
        <w:t>Ör</w:t>
      </w:r>
      <w:proofErr w:type="spellEnd"/>
      <w:r w:rsidRPr="00740429">
        <w:rPr>
          <w:rFonts w:ascii="Times New Roman" w:hAnsi="Times New Roman"/>
          <w:sz w:val="20"/>
          <w:szCs w:val="20"/>
        </w:rPr>
        <w:t xml:space="preserve">. 6. §-a. Hatályos: 2019. július 26-tól, előírásait 2019. augusztus 01. napjától a folyamatban lévő ügyekben is alkalmazni kell. </w:t>
      </w:r>
    </w:p>
    <w:p w14:paraId="5BBE9B1B" w14:textId="77777777" w:rsidR="0099031F" w:rsidRDefault="0099031F" w:rsidP="0099031F">
      <w:pPr>
        <w:pStyle w:val="Lbjegyzetszveg"/>
        <w:jc w:val="both"/>
      </w:pPr>
    </w:p>
  </w:footnote>
  <w:footnote w:id="32">
    <w:p w14:paraId="3A51371F" w14:textId="77777777" w:rsidR="0099031F" w:rsidRPr="00D81BF6" w:rsidRDefault="0099031F" w:rsidP="0099031F">
      <w:pPr>
        <w:pStyle w:val="Lbjegyzetszveg"/>
        <w:jc w:val="both"/>
        <w:rPr>
          <w:rFonts w:ascii="Times New Roman" w:hAnsi="Times New Roman"/>
        </w:rPr>
      </w:pPr>
      <w:r w:rsidRPr="00D81BF6">
        <w:rPr>
          <w:rStyle w:val="Lbjegyzet-hivatkozs"/>
          <w:rFonts w:ascii="Times New Roman" w:hAnsi="Times New Roman"/>
        </w:rPr>
        <w:footnoteRef/>
      </w:r>
      <w:r w:rsidRPr="00D81BF6">
        <w:rPr>
          <w:rFonts w:ascii="Times New Roman" w:hAnsi="Times New Roman"/>
        </w:rPr>
        <w:t xml:space="preserve"> Módosította a 7/2018. (IV.26.</w:t>
      </w:r>
      <w:proofErr w:type="gramStart"/>
      <w:r w:rsidRPr="00D81BF6">
        <w:rPr>
          <w:rFonts w:ascii="Times New Roman" w:hAnsi="Times New Roman"/>
        </w:rPr>
        <w:t xml:space="preserve">)  </w:t>
      </w:r>
      <w:proofErr w:type="spellStart"/>
      <w:r w:rsidRPr="00D81BF6">
        <w:rPr>
          <w:rFonts w:ascii="Times New Roman" w:hAnsi="Times New Roman"/>
        </w:rPr>
        <w:t>Ör</w:t>
      </w:r>
      <w:proofErr w:type="spellEnd"/>
      <w:proofErr w:type="gramEnd"/>
      <w:r w:rsidRPr="00D81BF6">
        <w:rPr>
          <w:rFonts w:ascii="Times New Roman" w:hAnsi="Times New Roman"/>
        </w:rPr>
        <w:t>. 4. §-a. Hatályos: 2018. május 01-től, rendelkezéseit folyamatban lévő ügyekben is alkalmazni kell.</w:t>
      </w:r>
    </w:p>
  </w:footnote>
  <w:footnote w:id="33">
    <w:p w14:paraId="58BC71B5" w14:textId="77777777" w:rsidR="0099031F" w:rsidRPr="00740429" w:rsidRDefault="0099031F" w:rsidP="0099031F">
      <w:pPr>
        <w:pStyle w:val="Listaszerbekezds"/>
        <w:ind w:left="0"/>
        <w:jc w:val="both"/>
        <w:rPr>
          <w:rFonts w:ascii="Times New Roman" w:hAnsi="Times New Roman"/>
          <w:sz w:val="20"/>
          <w:szCs w:val="20"/>
        </w:rPr>
      </w:pPr>
      <w:r w:rsidRPr="00740429">
        <w:rPr>
          <w:rStyle w:val="Lbjegyzet-hivatkozs"/>
          <w:rFonts w:ascii="Times New Roman" w:hAnsi="Times New Roman"/>
          <w:sz w:val="20"/>
          <w:szCs w:val="20"/>
        </w:rPr>
        <w:footnoteRef/>
      </w:r>
      <w:r w:rsidRPr="00740429">
        <w:rPr>
          <w:rFonts w:ascii="Times New Roman" w:hAnsi="Times New Roman"/>
          <w:sz w:val="20"/>
          <w:szCs w:val="20"/>
        </w:rPr>
        <w:t xml:space="preserve"> Módosította a 16/2019. (VII.25.) </w:t>
      </w:r>
      <w:proofErr w:type="spellStart"/>
      <w:r w:rsidRPr="00740429">
        <w:rPr>
          <w:rFonts w:ascii="Times New Roman" w:hAnsi="Times New Roman"/>
          <w:sz w:val="20"/>
          <w:szCs w:val="20"/>
        </w:rPr>
        <w:t>Ör</w:t>
      </w:r>
      <w:proofErr w:type="spellEnd"/>
      <w:r w:rsidRPr="00740429">
        <w:rPr>
          <w:rFonts w:ascii="Times New Roman" w:hAnsi="Times New Roman"/>
          <w:sz w:val="20"/>
          <w:szCs w:val="20"/>
        </w:rPr>
        <w:t xml:space="preserve">. 7. §-a. Hatályos: 2019. július 26-tól, előírásait 2019. augusztus 01. napjától a folyamatban lévő ügyekben is alkalmazni kell. </w:t>
      </w:r>
    </w:p>
    <w:p w14:paraId="5063179A" w14:textId="77777777" w:rsidR="0099031F" w:rsidRDefault="0099031F" w:rsidP="0099031F">
      <w:pPr>
        <w:pStyle w:val="Lbjegyzetszveg"/>
        <w:jc w:val="both"/>
      </w:pPr>
    </w:p>
  </w:footnote>
  <w:footnote w:id="34">
    <w:p w14:paraId="048D498A" w14:textId="77777777" w:rsidR="0099031F" w:rsidRPr="0014484C" w:rsidRDefault="0099031F" w:rsidP="0099031F">
      <w:pPr>
        <w:pStyle w:val="Lbjegyzetszveg"/>
        <w:jc w:val="both"/>
        <w:rPr>
          <w:rFonts w:ascii="Times New Roman" w:hAnsi="Times New Roman"/>
        </w:rPr>
      </w:pPr>
      <w:r w:rsidRPr="0014484C">
        <w:rPr>
          <w:rStyle w:val="Lbjegyzet-hivatkozs"/>
          <w:rFonts w:ascii="Times New Roman" w:hAnsi="Times New Roman"/>
        </w:rPr>
        <w:footnoteRef/>
      </w:r>
      <w:r w:rsidRPr="0014484C">
        <w:rPr>
          <w:rFonts w:ascii="Times New Roman" w:hAnsi="Times New Roman"/>
        </w:rPr>
        <w:t xml:space="preserve"> </w:t>
      </w:r>
      <w:r w:rsidRPr="00400AF8">
        <w:rPr>
          <w:rFonts w:ascii="Times New Roman" w:hAnsi="Times New Roman"/>
        </w:rPr>
        <w:t xml:space="preserve">Hatályon kívül helyezte a 18/2017. (VIII.11.) </w:t>
      </w:r>
      <w:proofErr w:type="spellStart"/>
      <w:r w:rsidRPr="00400AF8">
        <w:rPr>
          <w:rFonts w:ascii="Times New Roman" w:hAnsi="Times New Roman"/>
        </w:rPr>
        <w:t>Ör</w:t>
      </w:r>
      <w:proofErr w:type="spellEnd"/>
      <w:r w:rsidRPr="00400AF8">
        <w:rPr>
          <w:rFonts w:ascii="Times New Roman" w:hAnsi="Times New Roman"/>
        </w:rPr>
        <w:t>. 4. §-a. Hatálytalan: 2017. augusztus 12-től, előírásait a határozattal jogerősen el nem bírált, folyamatban lévő ügyekben is alkalmazni kell.</w:t>
      </w:r>
    </w:p>
  </w:footnote>
  <w:footnote w:id="35">
    <w:p w14:paraId="3B4AD766" w14:textId="77777777" w:rsidR="0099031F" w:rsidRPr="00A96412" w:rsidRDefault="0099031F" w:rsidP="0099031F">
      <w:pPr>
        <w:pStyle w:val="Lbjegyzetszveg"/>
        <w:jc w:val="both"/>
        <w:rPr>
          <w:rFonts w:ascii="Times New Roman" w:hAnsi="Times New Roman"/>
        </w:rPr>
      </w:pPr>
      <w:r w:rsidRPr="00F37C58">
        <w:rPr>
          <w:rStyle w:val="Lbjegyzet-hivatkozs"/>
          <w:rFonts w:ascii="Times New Roman" w:hAnsi="Times New Roman"/>
        </w:rPr>
        <w:footnoteRef/>
      </w:r>
      <w:r w:rsidRPr="00F37C58">
        <w:rPr>
          <w:rFonts w:ascii="Times New Roman" w:hAnsi="Times New Roman"/>
        </w:rPr>
        <w:t xml:space="preserve"> Módosította az 5/2017. (II.23.) </w:t>
      </w:r>
      <w:proofErr w:type="spellStart"/>
      <w:r w:rsidRPr="00F37C58">
        <w:rPr>
          <w:rFonts w:ascii="Times New Roman" w:hAnsi="Times New Roman"/>
        </w:rPr>
        <w:t>Ör</w:t>
      </w:r>
      <w:proofErr w:type="spellEnd"/>
      <w:r w:rsidRPr="00F37C58">
        <w:rPr>
          <w:rFonts w:ascii="Times New Roman" w:hAnsi="Times New Roman"/>
        </w:rPr>
        <w:t>. 3. §-a. Hatályos: 2017. február 23-tól, előírásait a határozattal jogerősen el nem bírált, folyamatban lé</w:t>
      </w:r>
      <w:r>
        <w:rPr>
          <w:rFonts w:ascii="Times New Roman" w:hAnsi="Times New Roman"/>
        </w:rPr>
        <w:t>vő ügyekben is alkalmazni kell.</w:t>
      </w:r>
    </w:p>
  </w:footnote>
  <w:footnote w:id="36">
    <w:p w14:paraId="41363A99" w14:textId="77777777" w:rsidR="0099031F" w:rsidRPr="00C10EB4" w:rsidRDefault="0099031F" w:rsidP="0099031F">
      <w:pPr>
        <w:pStyle w:val="Lbjegyzetszveg"/>
        <w:jc w:val="both"/>
        <w:rPr>
          <w:rFonts w:ascii="Times New Roman" w:hAnsi="Times New Roman"/>
        </w:rPr>
      </w:pPr>
      <w:r w:rsidRPr="00C10EB4">
        <w:rPr>
          <w:rStyle w:val="Lbjegyzet-hivatkozs"/>
          <w:rFonts w:ascii="Times New Roman" w:hAnsi="Times New Roman"/>
        </w:rPr>
        <w:footnoteRef/>
      </w:r>
      <w:r w:rsidRPr="00C10EB4">
        <w:rPr>
          <w:rFonts w:ascii="Times New Roman" w:hAnsi="Times New Roman"/>
        </w:rPr>
        <w:t xml:space="preserve"> Beépítette az 5/2017. (II.23.) </w:t>
      </w:r>
      <w:proofErr w:type="spellStart"/>
      <w:r w:rsidRPr="00C10EB4">
        <w:rPr>
          <w:rFonts w:ascii="Times New Roman" w:hAnsi="Times New Roman"/>
        </w:rPr>
        <w:t>Ör</w:t>
      </w:r>
      <w:proofErr w:type="spellEnd"/>
      <w:r w:rsidRPr="00C10EB4">
        <w:rPr>
          <w:rFonts w:ascii="Times New Roman" w:hAnsi="Times New Roman"/>
        </w:rPr>
        <w:t>. 5. §-a. Hatályos: 2017. február 23-tól, előírásait a határozattal jogerősen el nem bírált, folyamatban lévő ügyekben is alkalmazni kell.</w:t>
      </w:r>
    </w:p>
  </w:footnote>
  <w:footnote w:id="37">
    <w:p w14:paraId="5872D18D"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5</w:t>
      </w:r>
      <w:r w:rsidRPr="00E91838">
        <w:rPr>
          <w:rFonts w:ascii="Times New Roman" w:hAnsi="Times New Roman"/>
        </w:rPr>
        <w:t>. §-a. Hatályos: 2025. március 1-től.</w:t>
      </w:r>
    </w:p>
  </w:footnote>
  <w:footnote w:id="38">
    <w:p w14:paraId="47DE037C" w14:textId="77777777" w:rsidR="0099031F" w:rsidRPr="00FB275E" w:rsidRDefault="0099031F" w:rsidP="0099031F">
      <w:pPr>
        <w:pStyle w:val="Lbjegyzetszveg"/>
        <w:jc w:val="both"/>
        <w:rPr>
          <w:rFonts w:ascii="Times New Roman" w:hAnsi="Times New Roman"/>
        </w:rPr>
      </w:pPr>
      <w:r w:rsidRPr="00FB275E">
        <w:rPr>
          <w:rStyle w:val="Lbjegyzet-hivatkozs"/>
          <w:rFonts w:ascii="Times New Roman" w:hAnsi="Times New Roman"/>
        </w:rPr>
        <w:footnoteRef/>
      </w:r>
      <w:r w:rsidRPr="00FB275E">
        <w:rPr>
          <w:rFonts w:ascii="Times New Roman" w:hAnsi="Times New Roman"/>
        </w:rPr>
        <w:t xml:space="preserve"> </w:t>
      </w:r>
      <w:r>
        <w:rPr>
          <w:rFonts w:ascii="Times New Roman" w:hAnsi="Times New Roman"/>
        </w:rPr>
        <w:t>Módosította a 3/2019. (</w:t>
      </w:r>
      <w:r w:rsidRPr="00FB275E">
        <w:rPr>
          <w:rFonts w:ascii="Times New Roman" w:hAnsi="Times New Roman"/>
        </w:rPr>
        <w:t xml:space="preserve">I.31.) </w:t>
      </w:r>
      <w:proofErr w:type="spellStart"/>
      <w:r w:rsidRPr="00FB275E">
        <w:rPr>
          <w:rFonts w:ascii="Times New Roman" w:hAnsi="Times New Roman"/>
        </w:rPr>
        <w:t>Ör</w:t>
      </w:r>
      <w:proofErr w:type="spellEnd"/>
      <w:r w:rsidRPr="00FB275E">
        <w:rPr>
          <w:rFonts w:ascii="Times New Roman" w:hAnsi="Times New Roman"/>
        </w:rPr>
        <w:t>. 6. §-a. Hatályos:</w:t>
      </w:r>
      <w:r>
        <w:rPr>
          <w:rFonts w:ascii="Times New Roman" w:hAnsi="Times New Roman"/>
        </w:rPr>
        <w:t xml:space="preserve"> </w:t>
      </w:r>
      <w:r w:rsidRPr="00FB275E">
        <w:rPr>
          <w:rFonts w:ascii="Times New Roman" w:hAnsi="Times New Roman"/>
        </w:rPr>
        <w:t>2019. február 01-től, előírásait a folyamatban lévő ügyekben is alkalmazni kell.</w:t>
      </w:r>
    </w:p>
  </w:footnote>
  <w:footnote w:id="39">
    <w:p w14:paraId="2B389027" w14:textId="77777777" w:rsidR="0099031F" w:rsidRDefault="0099031F" w:rsidP="0099031F">
      <w:pPr>
        <w:pStyle w:val="Lbjegyzetszveg"/>
        <w:jc w:val="left"/>
      </w:pPr>
      <w:r w:rsidRPr="00297C6D">
        <w:rPr>
          <w:rStyle w:val="Lbjegyzet-hivatkozs"/>
          <w:rFonts w:ascii="Times New Roman" w:hAnsi="Times New Roman"/>
        </w:rPr>
        <w:footnoteRef/>
      </w:r>
      <w:r>
        <w:t xml:space="preserve"> </w:t>
      </w:r>
      <w:r>
        <w:rPr>
          <w:rFonts w:ascii="Times New Roman" w:hAnsi="Times New Roman"/>
        </w:rPr>
        <w:t>Módosította a 3/2019. (</w:t>
      </w:r>
      <w:r w:rsidRPr="00FB275E">
        <w:rPr>
          <w:rFonts w:ascii="Times New Roman" w:hAnsi="Times New Roman"/>
        </w:rPr>
        <w:t xml:space="preserve">I.31.) </w:t>
      </w:r>
      <w:proofErr w:type="spellStart"/>
      <w:r w:rsidRPr="00FB275E">
        <w:rPr>
          <w:rFonts w:ascii="Times New Roman" w:hAnsi="Times New Roman"/>
        </w:rPr>
        <w:t>Ör</w:t>
      </w:r>
      <w:proofErr w:type="spellEnd"/>
      <w:r w:rsidRPr="00FB275E">
        <w:rPr>
          <w:rFonts w:ascii="Times New Roman" w:hAnsi="Times New Roman"/>
        </w:rPr>
        <w:t xml:space="preserve">. </w:t>
      </w:r>
      <w:r>
        <w:rPr>
          <w:rFonts w:ascii="Times New Roman" w:hAnsi="Times New Roman"/>
        </w:rPr>
        <w:t>7</w:t>
      </w:r>
      <w:r w:rsidRPr="00FB275E">
        <w:rPr>
          <w:rFonts w:ascii="Times New Roman" w:hAnsi="Times New Roman"/>
        </w:rPr>
        <w:t>. §-a. Hatályos:</w:t>
      </w:r>
      <w:r>
        <w:rPr>
          <w:rFonts w:ascii="Times New Roman" w:hAnsi="Times New Roman"/>
        </w:rPr>
        <w:t xml:space="preserve"> </w:t>
      </w:r>
      <w:r w:rsidRPr="00FB275E">
        <w:rPr>
          <w:rFonts w:ascii="Times New Roman" w:hAnsi="Times New Roman"/>
        </w:rPr>
        <w:t>2019. február 01-től, előírásait a folyamatban lévő ügyekben is alkalmazni kell.</w:t>
      </w:r>
    </w:p>
  </w:footnote>
  <w:footnote w:id="40">
    <w:p w14:paraId="33FEF56C" w14:textId="77777777" w:rsidR="0099031F" w:rsidRPr="00740429" w:rsidRDefault="0099031F" w:rsidP="0099031F">
      <w:pPr>
        <w:pStyle w:val="Listaszerbekezds"/>
        <w:ind w:left="0"/>
        <w:jc w:val="both"/>
        <w:rPr>
          <w:rFonts w:ascii="Times New Roman" w:hAnsi="Times New Roman"/>
          <w:sz w:val="20"/>
          <w:szCs w:val="20"/>
        </w:rPr>
      </w:pPr>
      <w:r w:rsidRPr="00740429">
        <w:rPr>
          <w:rStyle w:val="Lbjegyzet-hivatkozs"/>
          <w:rFonts w:ascii="Times New Roman" w:hAnsi="Times New Roman"/>
          <w:sz w:val="20"/>
          <w:szCs w:val="20"/>
        </w:rPr>
        <w:footnoteRef/>
      </w:r>
      <w:r w:rsidRPr="00740429">
        <w:rPr>
          <w:rFonts w:ascii="Times New Roman" w:hAnsi="Times New Roman"/>
          <w:sz w:val="20"/>
          <w:szCs w:val="20"/>
        </w:rPr>
        <w:t xml:space="preserve"> A támogatás összegét módosította a 16/2019. (VII.25.) </w:t>
      </w:r>
      <w:proofErr w:type="spellStart"/>
      <w:r w:rsidRPr="00740429">
        <w:rPr>
          <w:rFonts w:ascii="Times New Roman" w:hAnsi="Times New Roman"/>
          <w:sz w:val="20"/>
          <w:szCs w:val="20"/>
        </w:rPr>
        <w:t>Ör</w:t>
      </w:r>
      <w:proofErr w:type="spellEnd"/>
      <w:r w:rsidRPr="00740429">
        <w:rPr>
          <w:rFonts w:ascii="Times New Roman" w:hAnsi="Times New Roman"/>
          <w:sz w:val="20"/>
          <w:szCs w:val="20"/>
        </w:rPr>
        <w:t xml:space="preserve">. 8. §-a. Hatályos: 2019. július 26-tól, előírásait 2019. augusztus 01. napjától a folyamatban lévő ügyekben is alkalmazni kell.  </w:t>
      </w:r>
    </w:p>
  </w:footnote>
  <w:footnote w:id="41">
    <w:p w14:paraId="5719EE20" w14:textId="77777777" w:rsidR="0099031F" w:rsidRPr="00740429" w:rsidRDefault="0099031F" w:rsidP="0099031F">
      <w:pPr>
        <w:pStyle w:val="Listaszerbekezds"/>
        <w:ind w:left="0"/>
        <w:jc w:val="both"/>
        <w:rPr>
          <w:rFonts w:ascii="Times New Roman" w:hAnsi="Times New Roman"/>
          <w:sz w:val="20"/>
          <w:szCs w:val="20"/>
        </w:rPr>
      </w:pPr>
      <w:r w:rsidRPr="00740429">
        <w:rPr>
          <w:rStyle w:val="Lbjegyzet-hivatkozs"/>
          <w:rFonts w:ascii="Times New Roman" w:hAnsi="Times New Roman"/>
          <w:sz w:val="20"/>
          <w:szCs w:val="20"/>
        </w:rPr>
        <w:footnoteRef/>
      </w:r>
      <w:r w:rsidRPr="00740429">
        <w:rPr>
          <w:rFonts w:ascii="Times New Roman" w:hAnsi="Times New Roman"/>
          <w:sz w:val="20"/>
          <w:szCs w:val="20"/>
        </w:rPr>
        <w:t xml:space="preserve"> Módosította a 16/2019. (VII.25.) </w:t>
      </w:r>
      <w:proofErr w:type="spellStart"/>
      <w:r w:rsidRPr="00740429">
        <w:rPr>
          <w:rFonts w:ascii="Times New Roman" w:hAnsi="Times New Roman"/>
          <w:sz w:val="20"/>
          <w:szCs w:val="20"/>
        </w:rPr>
        <w:t>Ör</w:t>
      </w:r>
      <w:proofErr w:type="spellEnd"/>
      <w:r w:rsidRPr="00740429">
        <w:rPr>
          <w:rFonts w:ascii="Times New Roman" w:hAnsi="Times New Roman"/>
          <w:sz w:val="20"/>
          <w:szCs w:val="20"/>
        </w:rPr>
        <w:t xml:space="preserve">. 9. §-a. Hatályos: 2019. július 26-tól, előírásait 2019. augusztus 01. napjától a folyamatban lévő ügyekben is alkalmazni kell. </w:t>
      </w:r>
    </w:p>
  </w:footnote>
  <w:footnote w:id="42">
    <w:p w14:paraId="18D11CD1" w14:textId="77777777" w:rsidR="0099031F" w:rsidRPr="00C10EB4" w:rsidRDefault="0099031F" w:rsidP="0099031F">
      <w:pPr>
        <w:pStyle w:val="Lbjegyzetszveg"/>
        <w:jc w:val="both"/>
        <w:rPr>
          <w:rFonts w:ascii="Times New Roman" w:hAnsi="Times New Roman"/>
        </w:rPr>
      </w:pPr>
      <w:r w:rsidRPr="00C10EB4">
        <w:rPr>
          <w:rStyle w:val="Lbjegyzet-hivatkozs"/>
          <w:rFonts w:ascii="Times New Roman" w:hAnsi="Times New Roman"/>
        </w:rPr>
        <w:footnoteRef/>
      </w:r>
      <w:r w:rsidRPr="00C10EB4">
        <w:rPr>
          <w:rFonts w:ascii="Times New Roman" w:hAnsi="Times New Roman"/>
        </w:rPr>
        <w:t xml:space="preserve"> Beépítette a 7/2018. (IV.26.) </w:t>
      </w:r>
      <w:proofErr w:type="spellStart"/>
      <w:r w:rsidRPr="00C10EB4">
        <w:rPr>
          <w:rFonts w:ascii="Times New Roman" w:hAnsi="Times New Roman"/>
        </w:rPr>
        <w:t>Ör</w:t>
      </w:r>
      <w:proofErr w:type="spellEnd"/>
      <w:r w:rsidRPr="00C10EB4">
        <w:rPr>
          <w:rFonts w:ascii="Times New Roman" w:hAnsi="Times New Roman"/>
        </w:rPr>
        <w:t>. 5. §-a. Hatályos: 2018. május 01-től, rendelkezéseit a határozattal jogerősen el nem bírált, folyamatban lé</w:t>
      </w:r>
      <w:r>
        <w:rPr>
          <w:rFonts w:ascii="Times New Roman" w:hAnsi="Times New Roman"/>
        </w:rPr>
        <w:t>vő ügyekben is alkalmazni kell.</w:t>
      </w:r>
    </w:p>
  </w:footnote>
  <w:footnote w:id="43">
    <w:p w14:paraId="294B3393" w14:textId="77777777" w:rsidR="0099031F" w:rsidRPr="00980BB0" w:rsidRDefault="0099031F" w:rsidP="0099031F">
      <w:pPr>
        <w:pStyle w:val="Lbjegyzetszveg"/>
        <w:jc w:val="both"/>
        <w:rPr>
          <w:rFonts w:ascii="Times New Roman" w:hAnsi="Times New Roman"/>
        </w:rPr>
      </w:pPr>
      <w:r w:rsidRPr="008E7B1C">
        <w:rPr>
          <w:rStyle w:val="Lbjegyzet-hivatkozs"/>
          <w:rFonts w:ascii="Times New Roman" w:hAnsi="Times New Roman"/>
        </w:rPr>
        <w:footnoteRef/>
      </w:r>
      <w:r w:rsidRPr="008E7B1C">
        <w:rPr>
          <w:rFonts w:ascii="Times New Roman" w:hAnsi="Times New Roman"/>
        </w:rPr>
        <w:t xml:space="preserve"> Beépítette az 5/2017. (II.23.) </w:t>
      </w:r>
      <w:proofErr w:type="spellStart"/>
      <w:r w:rsidRPr="008E7B1C">
        <w:rPr>
          <w:rFonts w:ascii="Times New Roman" w:hAnsi="Times New Roman"/>
        </w:rPr>
        <w:t>Ör</w:t>
      </w:r>
      <w:proofErr w:type="spellEnd"/>
      <w:r w:rsidRPr="008E7B1C">
        <w:rPr>
          <w:rFonts w:ascii="Times New Roman" w:hAnsi="Times New Roman"/>
        </w:rPr>
        <w:t>. 5. §-a. Hatályos: 2017. február 23-tól, előírásait a határozattal jogerősen el nem bírált, folyamatban lé</w:t>
      </w:r>
      <w:r>
        <w:rPr>
          <w:rFonts w:ascii="Times New Roman" w:hAnsi="Times New Roman"/>
        </w:rPr>
        <w:t>vő ügyekben is alkalmazni kell.</w:t>
      </w:r>
    </w:p>
  </w:footnote>
  <w:footnote w:id="44">
    <w:p w14:paraId="45066A57"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6</w:t>
      </w:r>
      <w:r w:rsidRPr="00E91838">
        <w:rPr>
          <w:rFonts w:ascii="Times New Roman" w:hAnsi="Times New Roman"/>
        </w:rPr>
        <w:t>. §-a. Hatályos: 2025. március 1-től.</w:t>
      </w:r>
    </w:p>
  </w:footnote>
  <w:footnote w:id="45">
    <w:p w14:paraId="222A6094"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w:t>
      </w:r>
      <w:r>
        <w:rPr>
          <w:rFonts w:ascii="Times New Roman" w:hAnsi="Times New Roman"/>
        </w:rPr>
        <w:t>21</w:t>
      </w:r>
      <w:r w:rsidRPr="00E91838">
        <w:rPr>
          <w:rFonts w:ascii="Times New Roman" w:hAnsi="Times New Roman"/>
        </w:rPr>
        <w:t>/2025. (</w:t>
      </w:r>
      <w:r>
        <w:rPr>
          <w:rFonts w:ascii="Times New Roman" w:hAnsi="Times New Roman"/>
        </w:rPr>
        <w:t>V</w:t>
      </w:r>
      <w:r w:rsidRPr="00E91838">
        <w:rPr>
          <w:rFonts w:ascii="Times New Roman" w:hAnsi="Times New Roman"/>
        </w:rPr>
        <w:t>I</w:t>
      </w:r>
      <w:r>
        <w:rPr>
          <w:rFonts w:ascii="Times New Roman" w:hAnsi="Times New Roman"/>
        </w:rPr>
        <w:t>I</w:t>
      </w:r>
      <w:r w:rsidRPr="00E91838">
        <w:rPr>
          <w:rFonts w:ascii="Times New Roman" w:hAnsi="Times New Roman"/>
        </w:rPr>
        <w:t>I.</w:t>
      </w:r>
      <w:r>
        <w:rPr>
          <w:rFonts w:ascii="Times New Roman" w:hAnsi="Times New Roman"/>
        </w:rPr>
        <w:t>1</w:t>
      </w:r>
      <w:r w:rsidRPr="00E91838">
        <w:rPr>
          <w:rFonts w:ascii="Times New Roman" w:hAnsi="Times New Roman"/>
        </w:rPr>
        <w:t xml:space="preserve">.) </w:t>
      </w:r>
      <w:proofErr w:type="spellStart"/>
      <w:r w:rsidRPr="00E91838">
        <w:rPr>
          <w:rFonts w:ascii="Times New Roman" w:hAnsi="Times New Roman"/>
        </w:rPr>
        <w:t>Ör</w:t>
      </w:r>
      <w:proofErr w:type="spellEnd"/>
      <w:r w:rsidRPr="00E91838">
        <w:rPr>
          <w:rFonts w:ascii="Times New Roman" w:hAnsi="Times New Roman"/>
        </w:rPr>
        <w:t>. 1. §</w:t>
      </w:r>
      <w:r>
        <w:rPr>
          <w:rFonts w:ascii="Times New Roman" w:hAnsi="Times New Roman"/>
        </w:rPr>
        <w:t xml:space="preserve"> c) pontja</w:t>
      </w:r>
      <w:r w:rsidRPr="00E91838">
        <w:rPr>
          <w:rFonts w:ascii="Times New Roman" w:hAnsi="Times New Roman"/>
        </w:rPr>
        <w:t xml:space="preserve">. Hatályos: 2025. </w:t>
      </w:r>
      <w:r>
        <w:rPr>
          <w:rFonts w:ascii="Times New Roman" w:hAnsi="Times New Roman"/>
        </w:rPr>
        <w:t>augusztus</w:t>
      </w:r>
      <w:r w:rsidRPr="00E91838">
        <w:rPr>
          <w:rFonts w:ascii="Times New Roman" w:hAnsi="Times New Roman"/>
        </w:rPr>
        <w:t xml:space="preserve"> </w:t>
      </w:r>
      <w:r>
        <w:rPr>
          <w:rFonts w:ascii="Times New Roman" w:hAnsi="Times New Roman"/>
        </w:rPr>
        <w:t>2</w:t>
      </w:r>
      <w:r w:rsidRPr="00E91838">
        <w:rPr>
          <w:rFonts w:ascii="Times New Roman" w:hAnsi="Times New Roman"/>
        </w:rPr>
        <w:t>-től.</w:t>
      </w:r>
    </w:p>
  </w:footnote>
  <w:footnote w:id="46">
    <w:p w14:paraId="4EC7C07E" w14:textId="77777777" w:rsidR="0099031F" w:rsidRPr="00F07383" w:rsidRDefault="0099031F" w:rsidP="0099031F">
      <w:pPr>
        <w:pStyle w:val="Listaszerbekezds"/>
        <w:ind w:left="0"/>
        <w:jc w:val="both"/>
        <w:rPr>
          <w:rFonts w:ascii="Times New Roman" w:hAnsi="Times New Roman"/>
          <w:sz w:val="20"/>
          <w:szCs w:val="20"/>
        </w:rPr>
      </w:pPr>
      <w:r w:rsidRPr="00F07383">
        <w:rPr>
          <w:rStyle w:val="Lbjegyzet-hivatkozs"/>
          <w:rFonts w:ascii="Times New Roman" w:hAnsi="Times New Roman"/>
          <w:sz w:val="20"/>
          <w:szCs w:val="20"/>
        </w:rPr>
        <w:footnoteRef/>
      </w:r>
      <w:r w:rsidRPr="00F07383">
        <w:rPr>
          <w:rFonts w:ascii="Times New Roman" w:hAnsi="Times New Roman"/>
          <w:sz w:val="20"/>
          <w:szCs w:val="20"/>
        </w:rPr>
        <w:t xml:space="preserve"> Módosította a 16/2019. (VII.25.) </w:t>
      </w:r>
      <w:proofErr w:type="spellStart"/>
      <w:r w:rsidRPr="00F07383">
        <w:rPr>
          <w:rFonts w:ascii="Times New Roman" w:hAnsi="Times New Roman"/>
          <w:sz w:val="20"/>
          <w:szCs w:val="20"/>
        </w:rPr>
        <w:t>Ör</w:t>
      </w:r>
      <w:proofErr w:type="spellEnd"/>
      <w:r w:rsidRPr="00F07383">
        <w:rPr>
          <w:rFonts w:ascii="Times New Roman" w:hAnsi="Times New Roman"/>
          <w:sz w:val="20"/>
          <w:szCs w:val="20"/>
        </w:rPr>
        <w:t xml:space="preserve">. 10. §-a. Hatályos: 2019. július 26-tól, előírásait 2019. augusztus 01. napjától a folyamatban lévő ügyekben is alkalmazni kell. </w:t>
      </w:r>
    </w:p>
  </w:footnote>
  <w:footnote w:id="47">
    <w:p w14:paraId="60307A7D" w14:textId="77777777" w:rsidR="0099031F" w:rsidRPr="00980BB0" w:rsidRDefault="0099031F" w:rsidP="0099031F">
      <w:pPr>
        <w:pStyle w:val="Lbjegyzetszveg"/>
        <w:jc w:val="both"/>
        <w:rPr>
          <w:rFonts w:ascii="Times New Roman" w:hAnsi="Times New Roman"/>
        </w:rPr>
      </w:pPr>
      <w:r w:rsidRPr="00980BB0">
        <w:rPr>
          <w:rStyle w:val="Lbjegyzet-hivatkozs"/>
          <w:rFonts w:ascii="Times New Roman" w:hAnsi="Times New Roman"/>
        </w:rPr>
        <w:footnoteRef/>
      </w:r>
      <w:r>
        <w:rPr>
          <w:rFonts w:ascii="Times New Roman" w:hAnsi="Times New Roman"/>
        </w:rPr>
        <w:t xml:space="preserve"> </w:t>
      </w:r>
      <w:r w:rsidRPr="00F07383">
        <w:rPr>
          <w:rFonts w:ascii="Times New Roman" w:hAnsi="Times New Roman"/>
        </w:rPr>
        <w:t>Módosította a 16/2019. (VII.25</w:t>
      </w:r>
      <w:r>
        <w:rPr>
          <w:rFonts w:ascii="Times New Roman" w:hAnsi="Times New Roman"/>
        </w:rPr>
        <w:t xml:space="preserve">.) </w:t>
      </w:r>
      <w:proofErr w:type="spellStart"/>
      <w:r>
        <w:rPr>
          <w:rFonts w:ascii="Times New Roman" w:hAnsi="Times New Roman"/>
        </w:rPr>
        <w:t>Ör</w:t>
      </w:r>
      <w:proofErr w:type="spellEnd"/>
      <w:r>
        <w:rPr>
          <w:rFonts w:ascii="Times New Roman" w:hAnsi="Times New Roman"/>
        </w:rPr>
        <w:t>. 11</w:t>
      </w:r>
      <w:r w:rsidRPr="00F07383">
        <w:rPr>
          <w:rFonts w:ascii="Times New Roman" w:hAnsi="Times New Roman"/>
        </w:rPr>
        <w:t>. §-a. Hatályos: 2019. július 26-tól, előírásait 2019. augusztus 01. napjától a folyamatban lévő ügyekben is alkalmazni kell.</w:t>
      </w:r>
    </w:p>
  </w:footnote>
  <w:footnote w:id="48">
    <w:p w14:paraId="3ED7E9A6" w14:textId="77777777" w:rsidR="0099031F" w:rsidRPr="00F07383" w:rsidRDefault="0099031F" w:rsidP="0099031F">
      <w:pPr>
        <w:pStyle w:val="Lbjegyzetszveg"/>
        <w:jc w:val="both"/>
        <w:rPr>
          <w:rFonts w:ascii="Times New Roman" w:hAnsi="Times New Roman"/>
        </w:rPr>
      </w:pPr>
      <w:r w:rsidRPr="00F07383">
        <w:rPr>
          <w:rStyle w:val="Lbjegyzet-hivatkozs"/>
          <w:rFonts w:ascii="Times New Roman" w:hAnsi="Times New Roman"/>
        </w:rPr>
        <w:footnoteRef/>
      </w:r>
      <w:r w:rsidRPr="00F07383">
        <w:rPr>
          <w:rFonts w:ascii="Times New Roman" w:hAnsi="Times New Roman"/>
        </w:rPr>
        <w:t xml:space="preserve"> A hivatkozást módosította a 16/2019. (VII.25.) </w:t>
      </w:r>
      <w:proofErr w:type="spellStart"/>
      <w:r w:rsidRPr="00F07383">
        <w:rPr>
          <w:rFonts w:ascii="Times New Roman" w:hAnsi="Times New Roman"/>
        </w:rPr>
        <w:t>Ör</w:t>
      </w:r>
      <w:proofErr w:type="spellEnd"/>
      <w:r w:rsidRPr="00F07383">
        <w:rPr>
          <w:rFonts w:ascii="Times New Roman" w:hAnsi="Times New Roman"/>
        </w:rPr>
        <w:t>. 12. §-a. Hatályos: 2019. július 26-tól, előírásait 2019. augusztus 01. napjától a folyamatban lévő ügyekben is alkalmazni kell.</w:t>
      </w:r>
    </w:p>
  </w:footnote>
  <w:footnote w:id="49">
    <w:p w14:paraId="7C2B4FC8" w14:textId="77777777" w:rsidR="0099031F" w:rsidRPr="00554D27" w:rsidRDefault="0099031F" w:rsidP="0099031F">
      <w:pPr>
        <w:pStyle w:val="Lbjegyzetszveg"/>
        <w:jc w:val="both"/>
        <w:rPr>
          <w:rFonts w:ascii="Times New Roman" w:hAnsi="Times New Roman"/>
        </w:rPr>
      </w:pPr>
      <w:r w:rsidRPr="008E7B1C">
        <w:rPr>
          <w:rStyle w:val="Lbjegyzet-hivatkozs"/>
          <w:rFonts w:ascii="Times New Roman" w:hAnsi="Times New Roman"/>
        </w:rPr>
        <w:footnoteRef/>
      </w:r>
      <w:r w:rsidRPr="008E7B1C">
        <w:rPr>
          <w:rFonts w:ascii="Times New Roman" w:hAnsi="Times New Roman"/>
        </w:rPr>
        <w:t xml:space="preserve"> Beépítette az 5/2017. (II.23.) </w:t>
      </w:r>
      <w:proofErr w:type="spellStart"/>
      <w:r w:rsidRPr="008E7B1C">
        <w:rPr>
          <w:rFonts w:ascii="Times New Roman" w:hAnsi="Times New Roman"/>
        </w:rPr>
        <w:t>Ör</w:t>
      </w:r>
      <w:proofErr w:type="spellEnd"/>
      <w:r w:rsidRPr="008E7B1C">
        <w:rPr>
          <w:rFonts w:ascii="Times New Roman" w:hAnsi="Times New Roman"/>
        </w:rPr>
        <w:t>. 5. §-a. Hatályos: 2017. február 23-tól, előírásait a határozattal jogerősen el nem bírált, folyamatban lévő ügyekben i</w:t>
      </w:r>
      <w:r>
        <w:rPr>
          <w:rFonts w:ascii="Times New Roman" w:hAnsi="Times New Roman"/>
        </w:rPr>
        <w:t>s alkalmazni kell.</w:t>
      </w:r>
    </w:p>
  </w:footnote>
  <w:footnote w:id="50">
    <w:p w14:paraId="24A09AA1" w14:textId="77777777" w:rsidR="0099031F" w:rsidRPr="00297C6D" w:rsidRDefault="0099031F" w:rsidP="0099031F">
      <w:pPr>
        <w:pStyle w:val="Lbjegyzetszveg"/>
        <w:jc w:val="both"/>
        <w:rPr>
          <w:rFonts w:ascii="Times New Roman" w:hAnsi="Times New Roman"/>
        </w:rPr>
      </w:pPr>
      <w:r w:rsidRPr="00297C6D">
        <w:rPr>
          <w:rStyle w:val="Lbjegyzet-hivatkozs"/>
          <w:rFonts w:ascii="Times New Roman" w:hAnsi="Times New Roman"/>
        </w:rPr>
        <w:footnoteRef/>
      </w:r>
      <w:r w:rsidRPr="00297C6D">
        <w:rPr>
          <w:rFonts w:ascii="Times New Roman" w:hAnsi="Times New Roman"/>
        </w:rPr>
        <w:t xml:space="preserve"> Módosította a 3/2019. (I.31.) </w:t>
      </w:r>
      <w:proofErr w:type="spellStart"/>
      <w:r w:rsidRPr="00297C6D">
        <w:rPr>
          <w:rFonts w:ascii="Times New Roman" w:hAnsi="Times New Roman"/>
        </w:rPr>
        <w:t>Ör</w:t>
      </w:r>
      <w:proofErr w:type="spellEnd"/>
      <w:r w:rsidRPr="00297C6D">
        <w:rPr>
          <w:rFonts w:ascii="Times New Roman" w:hAnsi="Times New Roman"/>
        </w:rPr>
        <w:t>. 12. §-a. Hatályos: 2019. február 01-től, előírásait a folyamatban lévő ügyekben is alkalmazni kell.</w:t>
      </w:r>
    </w:p>
  </w:footnote>
  <w:footnote w:id="51">
    <w:p w14:paraId="4058C66A"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7</w:t>
      </w:r>
      <w:r w:rsidRPr="00E91838">
        <w:rPr>
          <w:rFonts w:ascii="Times New Roman" w:hAnsi="Times New Roman"/>
        </w:rPr>
        <w:t>. §-a. Hatályos: 2025. március 1-től.</w:t>
      </w:r>
    </w:p>
  </w:footnote>
  <w:footnote w:id="52">
    <w:p w14:paraId="28C0A5A1"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w:t>
      </w:r>
      <w:r>
        <w:rPr>
          <w:rFonts w:ascii="Times New Roman" w:hAnsi="Times New Roman"/>
        </w:rPr>
        <w:t>21</w:t>
      </w:r>
      <w:r w:rsidRPr="00E91838">
        <w:rPr>
          <w:rFonts w:ascii="Times New Roman" w:hAnsi="Times New Roman"/>
        </w:rPr>
        <w:t>/2025. (</w:t>
      </w:r>
      <w:r>
        <w:rPr>
          <w:rFonts w:ascii="Times New Roman" w:hAnsi="Times New Roman"/>
        </w:rPr>
        <w:t>V</w:t>
      </w:r>
      <w:r w:rsidRPr="00E91838">
        <w:rPr>
          <w:rFonts w:ascii="Times New Roman" w:hAnsi="Times New Roman"/>
        </w:rPr>
        <w:t>I</w:t>
      </w:r>
      <w:r>
        <w:rPr>
          <w:rFonts w:ascii="Times New Roman" w:hAnsi="Times New Roman"/>
        </w:rPr>
        <w:t>I</w:t>
      </w:r>
      <w:r w:rsidRPr="00E91838">
        <w:rPr>
          <w:rFonts w:ascii="Times New Roman" w:hAnsi="Times New Roman"/>
        </w:rPr>
        <w:t>I.</w:t>
      </w:r>
      <w:r>
        <w:rPr>
          <w:rFonts w:ascii="Times New Roman" w:hAnsi="Times New Roman"/>
        </w:rPr>
        <w:t>1</w:t>
      </w:r>
      <w:r w:rsidRPr="00E91838">
        <w:rPr>
          <w:rFonts w:ascii="Times New Roman" w:hAnsi="Times New Roman"/>
        </w:rPr>
        <w:t xml:space="preserve">.) </w:t>
      </w:r>
      <w:proofErr w:type="spellStart"/>
      <w:r w:rsidRPr="00E91838">
        <w:rPr>
          <w:rFonts w:ascii="Times New Roman" w:hAnsi="Times New Roman"/>
        </w:rPr>
        <w:t>Ör</w:t>
      </w:r>
      <w:proofErr w:type="spellEnd"/>
      <w:r w:rsidRPr="00E91838">
        <w:rPr>
          <w:rFonts w:ascii="Times New Roman" w:hAnsi="Times New Roman"/>
        </w:rPr>
        <w:t>. 1. §</w:t>
      </w:r>
      <w:r>
        <w:rPr>
          <w:rFonts w:ascii="Times New Roman" w:hAnsi="Times New Roman"/>
        </w:rPr>
        <w:t xml:space="preserve"> d) pontja</w:t>
      </w:r>
      <w:r w:rsidRPr="00E91838">
        <w:rPr>
          <w:rFonts w:ascii="Times New Roman" w:hAnsi="Times New Roman"/>
        </w:rPr>
        <w:t xml:space="preserve">. Hatályos: 2025. </w:t>
      </w:r>
      <w:r>
        <w:rPr>
          <w:rFonts w:ascii="Times New Roman" w:hAnsi="Times New Roman"/>
        </w:rPr>
        <w:t>augusztus</w:t>
      </w:r>
      <w:r w:rsidRPr="00E91838">
        <w:rPr>
          <w:rFonts w:ascii="Times New Roman" w:hAnsi="Times New Roman"/>
        </w:rPr>
        <w:t xml:space="preserve"> </w:t>
      </w:r>
      <w:r>
        <w:rPr>
          <w:rFonts w:ascii="Times New Roman" w:hAnsi="Times New Roman"/>
        </w:rPr>
        <w:t>2</w:t>
      </w:r>
      <w:r w:rsidRPr="00E91838">
        <w:rPr>
          <w:rFonts w:ascii="Times New Roman" w:hAnsi="Times New Roman"/>
        </w:rPr>
        <w:t>-től.</w:t>
      </w:r>
    </w:p>
  </w:footnote>
  <w:footnote w:id="53">
    <w:p w14:paraId="019ED228" w14:textId="77777777" w:rsidR="0099031F" w:rsidRDefault="0099031F" w:rsidP="0099031F">
      <w:pPr>
        <w:pStyle w:val="Lbjegyzetszveg"/>
        <w:jc w:val="both"/>
      </w:pPr>
      <w:r w:rsidRPr="00554D27">
        <w:rPr>
          <w:rStyle w:val="Lbjegyzet-hivatkozs"/>
          <w:rFonts w:ascii="Times New Roman" w:hAnsi="Times New Roman"/>
        </w:rPr>
        <w:footnoteRef/>
      </w:r>
      <w:r>
        <w:t xml:space="preserve"> </w:t>
      </w:r>
      <w:r>
        <w:rPr>
          <w:rFonts w:ascii="Times New Roman" w:hAnsi="Times New Roman"/>
        </w:rPr>
        <w:t xml:space="preserve">Módosította a 7/2018. (IV.26.) </w:t>
      </w:r>
      <w:proofErr w:type="spellStart"/>
      <w:r>
        <w:rPr>
          <w:rFonts w:ascii="Times New Roman" w:hAnsi="Times New Roman"/>
        </w:rPr>
        <w:t>Ör</w:t>
      </w:r>
      <w:proofErr w:type="spellEnd"/>
      <w:r>
        <w:rPr>
          <w:rFonts w:ascii="Times New Roman" w:hAnsi="Times New Roman"/>
        </w:rPr>
        <w:t>. 8. §-a. Hatályos: 2018. május 01-tő</w:t>
      </w:r>
      <w:r w:rsidRPr="008E7B1C">
        <w:rPr>
          <w:rFonts w:ascii="Times New Roman" w:hAnsi="Times New Roman"/>
        </w:rPr>
        <w:t xml:space="preserve">l, </w:t>
      </w:r>
      <w:r>
        <w:rPr>
          <w:rFonts w:ascii="Times New Roman" w:hAnsi="Times New Roman"/>
        </w:rPr>
        <w:t>rendelkezéseit</w:t>
      </w:r>
      <w:r w:rsidRPr="008E7B1C">
        <w:rPr>
          <w:rFonts w:ascii="Times New Roman" w:hAnsi="Times New Roman"/>
        </w:rPr>
        <w:t xml:space="preserve"> a határozattal jogerősen el nem bírált, folyamatban lévő ügyekben is alkalmazni kell.</w:t>
      </w:r>
    </w:p>
  </w:footnote>
  <w:footnote w:id="54">
    <w:p w14:paraId="44F0F2A4" w14:textId="77777777" w:rsidR="0099031F" w:rsidRPr="00FA19E6" w:rsidRDefault="0099031F" w:rsidP="0099031F">
      <w:pPr>
        <w:pStyle w:val="Lbjegyzetszveg"/>
        <w:jc w:val="both"/>
        <w:rPr>
          <w:rFonts w:ascii="Times New Roman" w:hAnsi="Times New Roman"/>
        </w:rPr>
      </w:pPr>
      <w:r w:rsidRPr="00FA19E6">
        <w:rPr>
          <w:rStyle w:val="Lbjegyzet-hivatkozs"/>
          <w:rFonts w:ascii="Times New Roman" w:hAnsi="Times New Roman"/>
        </w:rPr>
        <w:footnoteRef/>
      </w:r>
      <w:r w:rsidRPr="00FA19E6">
        <w:rPr>
          <w:rFonts w:ascii="Times New Roman" w:hAnsi="Times New Roman"/>
        </w:rPr>
        <w:t xml:space="preserve"> </w:t>
      </w:r>
      <w:r w:rsidRPr="00E91838">
        <w:rPr>
          <w:rFonts w:ascii="Times New Roman" w:hAnsi="Times New Roman"/>
        </w:rPr>
        <w:t xml:space="preserve">Módosította a </w:t>
      </w:r>
      <w:r>
        <w:rPr>
          <w:rFonts w:ascii="Times New Roman" w:hAnsi="Times New Roman"/>
        </w:rPr>
        <w:t>21</w:t>
      </w:r>
      <w:r w:rsidRPr="00E91838">
        <w:rPr>
          <w:rFonts w:ascii="Times New Roman" w:hAnsi="Times New Roman"/>
        </w:rPr>
        <w:t>/2025. (</w:t>
      </w:r>
      <w:r>
        <w:rPr>
          <w:rFonts w:ascii="Times New Roman" w:hAnsi="Times New Roman"/>
        </w:rPr>
        <w:t>V</w:t>
      </w:r>
      <w:r w:rsidRPr="00E91838">
        <w:rPr>
          <w:rFonts w:ascii="Times New Roman" w:hAnsi="Times New Roman"/>
        </w:rPr>
        <w:t>I</w:t>
      </w:r>
      <w:r>
        <w:rPr>
          <w:rFonts w:ascii="Times New Roman" w:hAnsi="Times New Roman"/>
        </w:rPr>
        <w:t>I</w:t>
      </w:r>
      <w:r w:rsidRPr="00E91838">
        <w:rPr>
          <w:rFonts w:ascii="Times New Roman" w:hAnsi="Times New Roman"/>
        </w:rPr>
        <w:t>I.</w:t>
      </w:r>
      <w:r>
        <w:rPr>
          <w:rFonts w:ascii="Times New Roman" w:hAnsi="Times New Roman"/>
        </w:rPr>
        <w:t>1</w:t>
      </w:r>
      <w:r w:rsidRPr="00E91838">
        <w:rPr>
          <w:rFonts w:ascii="Times New Roman" w:hAnsi="Times New Roman"/>
        </w:rPr>
        <w:t xml:space="preserve">.) </w:t>
      </w:r>
      <w:proofErr w:type="spellStart"/>
      <w:r w:rsidRPr="00E91838">
        <w:rPr>
          <w:rFonts w:ascii="Times New Roman" w:hAnsi="Times New Roman"/>
        </w:rPr>
        <w:t>Ör</w:t>
      </w:r>
      <w:proofErr w:type="spellEnd"/>
      <w:r w:rsidRPr="00E91838">
        <w:rPr>
          <w:rFonts w:ascii="Times New Roman" w:hAnsi="Times New Roman"/>
        </w:rPr>
        <w:t>. 1. §</w:t>
      </w:r>
      <w:r>
        <w:rPr>
          <w:rFonts w:ascii="Times New Roman" w:hAnsi="Times New Roman"/>
        </w:rPr>
        <w:t xml:space="preserve"> e) pontja</w:t>
      </w:r>
      <w:r w:rsidRPr="00E91838">
        <w:rPr>
          <w:rFonts w:ascii="Times New Roman" w:hAnsi="Times New Roman"/>
        </w:rPr>
        <w:t xml:space="preserve">. Hatályos: 2025. </w:t>
      </w:r>
      <w:r>
        <w:rPr>
          <w:rFonts w:ascii="Times New Roman" w:hAnsi="Times New Roman"/>
        </w:rPr>
        <w:t>augusztus</w:t>
      </w:r>
      <w:r w:rsidRPr="00E91838">
        <w:rPr>
          <w:rFonts w:ascii="Times New Roman" w:hAnsi="Times New Roman"/>
        </w:rPr>
        <w:t xml:space="preserve"> </w:t>
      </w:r>
      <w:r>
        <w:rPr>
          <w:rFonts w:ascii="Times New Roman" w:hAnsi="Times New Roman"/>
        </w:rPr>
        <w:t>2</w:t>
      </w:r>
      <w:r w:rsidRPr="00E91838">
        <w:rPr>
          <w:rFonts w:ascii="Times New Roman" w:hAnsi="Times New Roman"/>
        </w:rPr>
        <w:t>-től.</w:t>
      </w:r>
    </w:p>
  </w:footnote>
  <w:footnote w:id="55">
    <w:p w14:paraId="6A995A90" w14:textId="77777777" w:rsidR="0099031F" w:rsidRPr="00FA19E6" w:rsidRDefault="0099031F" w:rsidP="0099031F">
      <w:pPr>
        <w:pStyle w:val="Lbjegyzetszveg"/>
        <w:jc w:val="both"/>
        <w:rPr>
          <w:rFonts w:ascii="Times New Roman" w:hAnsi="Times New Roman"/>
        </w:rPr>
      </w:pPr>
      <w:r w:rsidRPr="00554D27">
        <w:rPr>
          <w:rStyle w:val="Lbjegyzet-hivatkozs"/>
          <w:rFonts w:ascii="Times New Roman" w:hAnsi="Times New Roman"/>
        </w:rPr>
        <w:footnoteRef/>
      </w:r>
      <w:r w:rsidRPr="00554D27">
        <w:rPr>
          <w:rFonts w:ascii="Times New Roman" w:hAnsi="Times New Roman"/>
        </w:rPr>
        <w:t xml:space="preserve"> </w:t>
      </w:r>
      <w:r>
        <w:rPr>
          <w:rFonts w:ascii="Times New Roman" w:hAnsi="Times New Roman"/>
        </w:rPr>
        <w:t xml:space="preserve">Beépítette a 7/2018. (IV.26.) </w:t>
      </w:r>
      <w:proofErr w:type="spellStart"/>
      <w:r>
        <w:rPr>
          <w:rFonts w:ascii="Times New Roman" w:hAnsi="Times New Roman"/>
        </w:rPr>
        <w:t>Ör</w:t>
      </w:r>
      <w:proofErr w:type="spellEnd"/>
      <w:r>
        <w:rPr>
          <w:rFonts w:ascii="Times New Roman" w:hAnsi="Times New Roman"/>
        </w:rPr>
        <w:t>. 9. §-a. Hatályos: 2018. május 01-tő</w:t>
      </w:r>
      <w:r w:rsidRPr="008E7B1C">
        <w:rPr>
          <w:rFonts w:ascii="Times New Roman" w:hAnsi="Times New Roman"/>
        </w:rPr>
        <w:t xml:space="preserve">l, </w:t>
      </w:r>
      <w:r>
        <w:rPr>
          <w:rFonts w:ascii="Times New Roman" w:hAnsi="Times New Roman"/>
        </w:rPr>
        <w:t>rendelkezéseit</w:t>
      </w:r>
      <w:r w:rsidRPr="008E7B1C">
        <w:rPr>
          <w:rFonts w:ascii="Times New Roman" w:hAnsi="Times New Roman"/>
        </w:rPr>
        <w:t xml:space="preserve"> a határozattal jogerősen el nem bírált, folyamatban lévő ügyekben i</w:t>
      </w:r>
      <w:r>
        <w:rPr>
          <w:rFonts w:ascii="Times New Roman" w:hAnsi="Times New Roman"/>
        </w:rPr>
        <w:t>s alkalmazni kell.</w:t>
      </w:r>
    </w:p>
  </w:footnote>
  <w:footnote w:id="56">
    <w:p w14:paraId="18343B94" w14:textId="77777777" w:rsidR="0099031F" w:rsidRPr="0098585E" w:rsidRDefault="0099031F" w:rsidP="0099031F">
      <w:pPr>
        <w:pStyle w:val="Lbjegyzetszveg"/>
        <w:jc w:val="both"/>
        <w:rPr>
          <w:rFonts w:ascii="Times New Roman" w:hAnsi="Times New Roman"/>
        </w:rPr>
      </w:pPr>
      <w:r w:rsidRPr="0098585E">
        <w:rPr>
          <w:rStyle w:val="Lbjegyzet-hivatkozs"/>
          <w:rFonts w:ascii="Times New Roman" w:hAnsi="Times New Roman"/>
        </w:rPr>
        <w:footnoteRef/>
      </w:r>
      <w:r w:rsidRPr="0098585E">
        <w:rPr>
          <w:rFonts w:ascii="Times New Roman" w:hAnsi="Times New Roman"/>
        </w:rPr>
        <w:t xml:space="preserve"> </w:t>
      </w:r>
      <w:r>
        <w:rPr>
          <w:rFonts w:ascii="Times New Roman" w:hAnsi="Times New Roman"/>
        </w:rPr>
        <w:t xml:space="preserve">Beépítette a 18/2017. (VIII.11.) </w:t>
      </w:r>
      <w:proofErr w:type="spellStart"/>
      <w:r>
        <w:rPr>
          <w:rFonts w:ascii="Times New Roman" w:hAnsi="Times New Roman"/>
        </w:rPr>
        <w:t>Ör</w:t>
      </w:r>
      <w:proofErr w:type="spellEnd"/>
      <w:r>
        <w:rPr>
          <w:rFonts w:ascii="Times New Roman" w:hAnsi="Times New Roman"/>
        </w:rPr>
        <w:t>. 5. §-a. Hatályos: 2017. augusztus 12-től, előírásait a határozattal jogerősen el nem bírált, folyamatban lévő ügyekben is alkalmazni kell.</w:t>
      </w:r>
    </w:p>
  </w:footnote>
  <w:footnote w:id="57">
    <w:p w14:paraId="26DE5A82" w14:textId="77777777" w:rsidR="0099031F" w:rsidRPr="00F07383" w:rsidRDefault="0099031F" w:rsidP="0099031F">
      <w:pPr>
        <w:pStyle w:val="Listaszerbekezds"/>
        <w:ind w:left="0"/>
        <w:jc w:val="both"/>
        <w:rPr>
          <w:rFonts w:ascii="Times New Roman" w:hAnsi="Times New Roman"/>
          <w:sz w:val="20"/>
          <w:szCs w:val="20"/>
        </w:rPr>
      </w:pPr>
      <w:r w:rsidRPr="00F07383">
        <w:rPr>
          <w:rStyle w:val="Lbjegyzet-hivatkozs"/>
          <w:rFonts w:ascii="Times New Roman" w:hAnsi="Times New Roman"/>
          <w:sz w:val="20"/>
          <w:szCs w:val="20"/>
        </w:rPr>
        <w:footnoteRef/>
      </w:r>
      <w:r w:rsidRPr="00F07383">
        <w:rPr>
          <w:sz w:val="20"/>
          <w:szCs w:val="20"/>
        </w:rPr>
        <w:t xml:space="preserve"> </w:t>
      </w:r>
      <w:r w:rsidRPr="00F07383">
        <w:rPr>
          <w:rFonts w:ascii="Times New Roman" w:hAnsi="Times New Roman"/>
          <w:sz w:val="20"/>
          <w:szCs w:val="20"/>
        </w:rPr>
        <w:t xml:space="preserve">Módosította a </w:t>
      </w:r>
      <w:r>
        <w:rPr>
          <w:rFonts w:ascii="Times New Roman" w:hAnsi="Times New Roman"/>
          <w:sz w:val="20"/>
          <w:szCs w:val="20"/>
        </w:rPr>
        <w:t>2</w:t>
      </w:r>
      <w:r w:rsidRPr="00F07383">
        <w:rPr>
          <w:rFonts w:ascii="Times New Roman" w:hAnsi="Times New Roman"/>
          <w:sz w:val="20"/>
          <w:szCs w:val="20"/>
        </w:rPr>
        <w:t>/20</w:t>
      </w:r>
      <w:r>
        <w:rPr>
          <w:rFonts w:ascii="Times New Roman" w:hAnsi="Times New Roman"/>
          <w:sz w:val="20"/>
          <w:szCs w:val="20"/>
        </w:rPr>
        <w:t>20</w:t>
      </w:r>
      <w:r w:rsidRPr="00F07383">
        <w:rPr>
          <w:rFonts w:ascii="Times New Roman" w:hAnsi="Times New Roman"/>
          <w:sz w:val="20"/>
          <w:szCs w:val="20"/>
        </w:rPr>
        <w:t>. (I.</w:t>
      </w:r>
      <w:r>
        <w:rPr>
          <w:rFonts w:ascii="Times New Roman" w:hAnsi="Times New Roman"/>
          <w:sz w:val="20"/>
          <w:szCs w:val="20"/>
        </w:rPr>
        <w:t>30</w:t>
      </w:r>
      <w:r w:rsidRPr="00F07383">
        <w:rPr>
          <w:rFonts w:ascii="Times New Roman" w:hAnsi="Times New Roman"/>
          <w:sz w:val="20"/>
          <w:szCs w:val="20"/>
        </w:rPr>
        <w:t xml:space="preserve">.) </w:t>
      </w:r>
      <w:proofErr w:type="spellStart"/>
      <w:r w:rsidRPr="00F07383">
        <w:rPr>
          <w:rFonts w:ascii="Times New Roman" w:hAnsi="Times New Roman"/>
          <w:sz w:val="20"/>
          <w:szCs w:val="20"/>
        </w:rPr>
        <w:t>Ör</w:t>
      </w:r>
      <w:proofErr w:type="spellEnd"/>
      <w:r w:rsidRPr="00F07383">
        <w:rPr>
          <w:rFonts w:ascii="Times New Roman" w:hAnsi="Times New Roman"/>
          <w:sz w:val="20"/>
          <w:szCs w:val="20"/>
        </w:rPr>
        <w:t xml:space="preserve">. </w:t>
      </w:r>
      <w:r>
        <w:rPr>
          <w:rFonts w:ascii="Times New Roman" w:hAnsi="Times New Roman"/>
          <w:sz w:val="20"/>
          <w:szCs w:val="20"/>
        </w:rPr>
        <w:t>7</w:t>
      </w:r>
      <w:r w:rsidRPr="00F07383">
        <w:rPr>
          <w:rFonts w:ascii="Times New Roman" w:hAnsi="Times New Roman"/>
          <w:sz w:val="20"/>
          <w:szCs w:val="20"/>
        </w:rPr>
        <w:t>. §-a. Hatályos: 20</w:t>
      </w:r>
      <w:r>
        <w:rPr>
          <w:rFonts w:ascii="Times New Roman" w:hAnsi="Times New Roman"/>
          <w:sz w:val="20"/>
          <w:szCs w:val="20"/>
        </w:rPr>
        <w:t>20</w:t>
      </w:r>
      <w:r w:rsidRPr="00F07383">
        <w:rPr>
          <w:rFonts w:ascii="Times New Roman" w:hAnsi="Times New Roman"/>
          <w:sz w:val="20"/>
          <w:szCs w:val="20"/>
        </w:rPr>
        <w:t>. j</w:t>
      </w:r>
      <w:r>
        <w:rPr>
          <w:rFonts w:ascii="Times New Roman" w:hAnsi="Times New Roman"/>
          <w:sz w:val="20"/>
          <w:szCs w:val="20"/>
        </w:rPr>
        <w:t>anuár</w:t>
      </w:r>
      <w:r w:rsidRPr="00F07383">
        <w:rPr>
          <w:rFonts w:ascii="Times New Roman" w:hAnsi="Times New Roman"/>
          <w:sz w:val="20"/>
          <w:szCs w:val="20"/>
        </w:rPr>
        <w:t xml:space="preserve"> </w:t>
      </w:r>
      <w:r>
        <w:rPr>
          <w:rFonts w:ascii="Times New Roman" w:hAnsi="Times New Roman"/>
          <w:sz w:val="20"/>
          <w:szCs w:val="20"/>
        </w:rPr>
        <w:t>31</w:t>
      </w:r>
      <w:r w:rsidRPr="00F07383">
        <w:rPr>
          <w:rFonts w:ascii="Times New Roman" w:hAnsi="Times New Roman"/>
          <w:sz w:val="20"/>
          <w:szCs w:val="20"/>
        </w:rPr>
        <w:t>-t</w:t>
      </w:r>
      <w:r>
        <w:rPr>
          <w:rFonts w:ascii="Times New Roman" w:hAnsi="Times New Roman"/>
          <w:sz w:val="20"/>
          <w:szCs w:val="20"/>
        </w:rPr>
        <w:t>ő</w:t>
      </w:r>
      <w:r w:rsidRPr="00F07383">
        <w:rPr>
          <w:rFonts w:ascii="Times New Roman" w:hAnsi="Times New Roman"/>
          <w:sz w:val="20"/>
          <w:szCs w:val="20"/>
        </w:rPr>
        <w:t>l, előírásait 20</w:t>
      </w:r>
      <w:r>
        <w:rPr>
          <w:rFonts w:ascii="Times New Roman" w:hAnsi="Times New Roman"/>
          <w:sz w:val="20"/>
          <w:szCs w:val="20"/>
        </w:rPr>
        <w:t>20</w:t>
      </w:r>
      <w:r w:rsidRPr="00F07383">
        <w:rPr>
          <w:rFonts w:ascii="Times New Roman" w:hAnsi="Times New Roman"/>
          <w:sz w:val="20"/>
          <w:szCs w:val="20"/>
        </w:rPr>
        <w:t xml:space="preserve">. </w:t>
      </w:r>
      <w:r>
        <w:rPr>
          <w:rFonts w:ascii="Times New Roman" w:hAnsi="Times New Roman"/>
          <w:sz w:val="20"/>
          <w:szCs w:val="20"/>
        </w:rPr>
        <w:t>január</w:t>
      </w:r>
      <w:r w:rsidRPr="00F07383">
        <w:rPr>
          <w:rFonts w:ascii="Times New Roman" w:hAnsi="Times New Roman"/>
          <w:sz w:val="20"/>
          <w:szCs w:val="20"/>
        </w:rPr>
        <w:t xml:space="preserve"> 01. napjától a folyamatban lévő ügyekben is alkalmazni kell. </w:t>
      </w:r>
    </w:p>
  </w:footnote>
  <w:footnote w:id="58">
    <w:p w14:paraId="3B42FA7A"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8</w:t>
      </w:r>
      <w:r w:rsidRPr="00E91838">
        <w:rPr>
          <w:rFonts w:ascii="Times New Roman" w:hAnsi="Times New Roman"/>
        </w:rPr>
        <w:t>. §-a. Hatályos: 2025. március 1-től.</w:t>
      </w:r>
    </w:p>
  </w:footnote>
  <w:footnote w:id="59">
    <w:p w14:paraId="138FFE94"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w:t>
      </w:r>
      <w:r>
        <w:rPr>
          <w:rFonts w:ascii="Times New Roman" w:hAnsi="Times New Roman"/>
        </w:rPr>
        <w:t>21</w:t>
      </w:r>
      <w:r w:rsidRPr="00E91838">
        <w:rPr>
          <w:rFonts w:ascii="Times New Roman" w:hAnsi="Times New Roman"/>
        </w:rPr>
        <w:t>/2025. (</w:t>
      </w:r>
      <w:r>
        <w:rPr>
          <w:rFonts w:ascii="Times New Roman" w:hAnsi="Times New Roman"/>
        </w:rPr>
        <w:t>V</w:t>
      </w:r>
      <w:r w:rsidRPr="00E91838">
        <w:rPr>
          <w:rFonts w:ascii="Times New Roman" w:hAnsi="Times New Roman"/>
        </w:rPr>
        <w:t>I</w:t>
      </w:r>
      <w:r>
        <w:rPr>
          <w:rFonts w:ascii="Times New Roman" w:hAnsi="Times New Roman"/>
        </w:rPr>
        <w:t>I</w:t>
      </w:r>
      <w:r w:rsidRPr="00E91838">
        <w:rPr>
          <w:rFonts w:ascii="Times New Roman" w:hAnsi="Times New Roman"/>
        </w:rPr>
        <w:t>I.</w:t>
      </w:r>
      <w:r>
        <w:rPr>
          <w:rFonts w:ascii="Times New Roman" w:hAnsi="Times New Roman"/>
        </w:rPr>
        <w:t>1</w:t>
      </w:r>
      <w:r w:rsidRPr="00E91838">
        <w:rPr>
          <w:rFonts w:ascii="Times New Roman" w:hAnsi="Times New Roman"/>
        </w:rPr>
        <w:t xml:space="preserve">.) </w:t>
      </w:r>
      <w:proofErr w:type="spellStart"/>
      <w:r w:rsidRPr="00E91838">
        <w:rPr>
          <w:rFonts w:ascii="Times New Roman" w:hAnsi="Times New Roman"/>
        </w:rPr>
        <w:t>Ör</w:t>
      </w:r>
      <w:proofErr w:type="spellEnd"/>
      <w:r w:rsidRPr="00E91838">
        <w:rPr>
          <w:rFonts w:ascii="Times New Roman" w:hAnsi="Times New Roman"/>
        </w:rPr>
        <w:t>. 1. §</w:t>
      </w:r>
      <w:r>
        <w:rPr>
          <w:rFonts w:ascii="Times New Roman" w:hAnsi="Times New Roman"/>
        </w:rPr>
        <w:t xml:space="preserve"> f) pontja</w:t>
      </w:r>
      <w:r w:rsidRPr="00E91838">
        <w:rPr>
          <w:rFonts w:ascii="Times New Roman" w:hAnsi="Times New Roman"/>
        </w:rPr>
        <w:t xml:space="preserve">. Hatályos: 2025. </w:t>
      </w:r>
      <w:r>
        <w:rPr>
          <w:rFonts w:ascii="Times New Roman" w:hAnsi="Times New Roman"/>
        </w:rPr>
        <w:t>augusztus</w:t>
      </w:r>
      <w:r w:rsidRPr="00E91838">
        <w:rPr>
          <w:rFonts w:ascii="Times New Roman" w:hAnsi="Times New Roman"/>
        </w:rPr>
        <w:t xml:space="preserve"> </w:t>
      </w:r>
      <w:r>
        <w:rPr>
          <w:rFonts w:ascii="Times New Roman" w:hAnsi="Times New Roman"/>
        </w:rPr>
        <w:t>2</w:t>
      </w:r>
      <w:r w:rsidRPr="00E91838">
        <w:rPr>
          <w:rFonts w:ascii="Times New Roman" w:hAnsi="Times New Roman"/>
        </w:rPr>
        <w:t>-től.</w:t>
      </w:r>
    </w:p>
  </w:footnote>
  <w:footnote w:id="60">
    <w:p w14:paraId="16262898" w14:textId="77777777" w:rsidR="0099031F" w:rsidRPr="00554D27" w:rsidRDefault="0099031F" w:rsidP="0099031F">
      <w:pPr>
        <w:pStyle w:val="Lbjegyzetszveg"/>
        <w:jc w:val="both"/>
        <w:rPr>
          <w:rFonts w:ascii="Times New Roman" w:hAnsi="Times New Roman"/>
        </w:rPr>
      </w:pPr>
      <w:r w:rsidRPr="00554D27">
        <w:rPr>
          <w:rStyle w:val="Lbjegyzet-hivatkozs"/>
          <w:rFonts w:ascii="Times New Roman" w:hAnsi="Times New Roman"/>
        </w:rPr>
        <w:footnoteRef/>
      </w:r>
      <w:r w:rsidRPr="00554D27">
        <w:rPr>
          <w:rFonts w:ascii="Times New Roman" w:hAnsi="Times New Roman"/>
        </w:rPr>
        <w:t xml:space="preserve"> </w:t>
      </w:r>
      <w:r>
        <w:rPr>
          <w:rFonts w:ascii="Times New Roman" w:hAnsi="Times New Roman"/>
        </w:rPr>
        <w:t xml:space="preserve">Módosította a 7/2018. (IV.26.) </w:t>
      </w:r>
      <w:proofErr w:type="spellStart"/>
      <w:r>
        <w:rPr>
          <w:rFonts w:ascii="Times New Roman" w:hAnsi="Times New Roman"/>
        </w:rPr>
        <w:t>Ör</w:t>
      </w:r>
      <w:proofErr w:type="spellEnd"/>
      <w:r>
        <w:rPr>
          <w:rFonts w:ascii="Times New Roman" w:hAnsi="Times New Roman"/>
        </w:rPr>
        <w:t>. 12. §-a. Hatályos: 2018. május 01-tő</w:t>
      </w:r>
      <w:r w:rsidRPr="008E7B1C">
        <w:rPr>
          <w:rFonts w:ascii="Times New Roman" w:hAnsi="Times New Roman"/>
        </w:rPr>
        <w:t xml:space="preserve">l, </w:t>
      </w:r>
      <w:r>
        <w:rPr>
          <w:rFonts w:ascii="Times New Roman" w:hAnsi="Times New Roman"/>
        </w:rPr>
        <w:t>rendelkezéseit</w:t>
      </w:r>
      <w:r w:rsidRPr="008E7B1C">
        <w:rPr>
          <w:rFonts w:ascii="Times New Roman" w:hAnsi="Times New Roman"/>
        </w:rPr>
        <w:t xml:space="preserve"> a határozattal jogerősen el nem bírált, folyamatban lév</w:t>
      </w:r>
      <w:r>
        <w:rPr>
          <w:rFonts w:ascii="Times New Roman" w:hAnsi="Times New Roman"/>
        </w:rPr>
        <w:t xml:space="preserve">ő ügyekben is alkalmazni kell. </w:t>
      </w:r>
    </w:p>
  </w:footnote>
  <w:footnote w:id="61">
    <w:p w14:paraId="50F004DE" w14:textId="77777777" w:rsidR="0099031F" w:rsidRPr="00422F39" w:rsidRDefault="0099031F" w:rsidP="0099031F">
      <w:pPr>
        <w:pStyle w:val="Lbjegyzetszveg"/>
        <w:jc w:val="both"/>
        <w:rPr>
          <w:rFonts w:ascii="Times New Roman" w:hAnsi="Times New Roman"/>
        </w:rPr>
      </w:pPr>
      <w:r w:rsidRPr="00493B9E">
        <w:rPr>
          <w:rStyle w:val="Lbjegyzet-hivatkozs"/>
          <w:rFonts w:ascii="Times New Roman" w:hAnsi="Times New Roman"/>
        </w:rPr>
        <w:footnoteRef/>
      </w:r>
      <w:r>
        <w:t xml:space="preserve"> </w:t>
      </w:r>
      <w:r w:rsidRPr="00422F39">
        <w:rPr>
          <w:rFonts w:ascii="Times New Roman" w:hAnsi="Times New Roman"/>
        </w:rPr>
        <w:t xml:space="preserve">Módosította a 40/2015. (X.29.) </w:t>
      </w:r>
      <w:proofErr w:type="spellStart"/>
      <w:r w:rsidRPr="00422F39">
        <w:rPr>
          <w:rFonts w:ascii="Times New Roman" w:hAnsi="Times New Roman"/>
        </w:rPr>
        <w:t>Ör</w:t>
      </w:r>
      <w:proofErr w:type="spellEnd"/>
      <w:r w:rsidRPr="00422F39">
        <w:rPr>
          <w:rFonts w:ascii="Times New Roman" w:hAnsi="Times New Roman"/>
        </w:rPr>
        <w:t>. 3. §-a.</w:t>
      </w:r>
      <w:r>
        <w:rPr>
          <w:rFonts w:ascii="Times New Roman" w:hAnsi="Times New Roman"/>
        </w:rPr>
        <w:t xml:space="preserve"> Hatályos: 2015. október 29-től, előírásait a határozattal jogerősen el nem bírált, folyamatban lévő ügyekben is alkalmazni kell.</w:t>
      </w:r>
      <w:r w:rsidRPr="00422F39">
        <w:rPr>
          <w:rFonts w:ascii="Times New Roman" w:hAnsi="Times New Roman"/>
        </w:rPr>
        <w:t xml:space="preserve"> </w:t>
      </w:r>
    </w:p>
  </w:footnote>
  <w:footnote w:id="62">
    <w:p w14:paraId="1D95DDE7" w14:textId="50CB4214" w:rsidR="0099031F" w:rsidRPr="0099031F" w:rsidRDefault="0099031F" w:rsidP="0099031F">
      <w:pPr>
        <w:pStyle w:val="Lbjegyzetszveg"/>
        <w:jc w:val="left"/>
        <w:rPr>
          <w:rFonts w:ascii="Times New Roman" w:hAnsi="Times New Roman"/>
        </w:rPr>
      </w:pPr>
      <w:r w:rsidRPr="0099031F">
        <w:rPr>
          <w:rStyle w:val="Lbjegyzet-hivatkozs"/>
          <w:rFonts w:ascii="Times New Roman" w:hAnsi="Times New Roman"/>
        </w:rPr>
        <w:footnoteRef/>
      </w:r>
      <w:r w:rsidRPr="0099031F">
        <w:rPr>
          <w:rFonts w:ascii="Times New Roman" w:hAnsi="Times New Roman"/>
        </w:rPr>
        <w:t xml:space="preserve"> Módosította a </w:t>
      </w:r>
      <w:r w:rsidRPr="0099031F">
        <w:rPr>
          <w:rFonts w:ascii="Times New Roman" w:hAnsi="Times New Roman"/>
        </w:rPr>
        <w:t xml:space="preserve">települési önkormányzatok szociális célú tüzelőanyag vásárlásához kapcsolódó támogatás elnevezésű pályázat keretében természetben nyújtott szociális célú tűzifa támogatás helyi szabályairól szóló </w:t>
      </w:r>
      <w:r w:rsidRPr="0099031F">
        <w:rPr>
          <w:rFonts w:ascii="Times New Roman" w:hAnsi="Times New Roman"/>
        </w:rPr>
        <w:t>18</w:t>
      </w:r>
      <w:r w:rsidRPr="0099031F">
        <w:rPr>
          <w:rFonts w:ascii="Times New Roman" w:hAnsi="Times New Roman"/>
        </w:rPr>
        <w:t>/2026. (</w:t>
      </w:r>
      <w:r w:rsidRPr="0099031F">
        <w:rPr>
          <w:rFonts w:ascii="Times New Roman" w:hAnsi="Times New Roman"/>
        </w:rPr>
        <w:t>IX.24.</w:t>
      </w:r>
      <w:r w:rsidRPr="0099031F">
        <w:rPr>
          <w:rFonts w:ascii="Times New Roman" w:hAnsi="Times New Roman"/>
        </w:rPr>
        <w:t xml:space="preserve">) </w:t>
      </w:r>
      <w:proofErr w:type="spellStart"/>
      <w:r w:rsidRPr="0099031F">
        <w:rPr>
          <w:rFonts w:ascii="Times New Roman" w:hAnsi="Times New Roman"/>
        </w:rPr>
        <w:t>Ör</w:t>
      </w:r>
      <w:proofErr w:type="spellEnd"/>
      <w:r w:rsidRPr="0099031F">
        <w:rPr>
          <w:rFonts w:ascii="Times New Roman" w:hAnsi="Times New Roman"/>
        </w:rPr>
        <w:t>. 7. § (1) bekezdése</w:t>
      </w:r>
      <w:r>
        <w:rPr>
          <w:rFonts w:ascii="Times New Roman" w:hAnsi="Times New Roman"/>
        </w:rPr>
        <w:t>. (Hatályos: 2026. szeptember 24-től.)</w:t>
      </w:r>
    </w:p>
  </w:footnote>
  <w:footnote w:id="63">
    <w:p w14:paraId="0F0C1377" w14:textId="77777777" w:rsidR="0099031F" w:rsidRPr="007232EE" w:rsidRDefault="0099031F" w:rsidP="0099031F">
      <w:pPr>
        <w:pStyle w:val="Lbjegyzetszveg"/>
        <w:jc w:val="both"/>
        <w:rPr>
          <w:rFonts w:ascii="Times New Roman" w:hAnsi="Times New Roman"/>
        </w:rPr>
      </w:pPr>
      <w:r w:rsidRPr="007232EE">
        <w:rPr>
          <w:rStyle w:val="Lbjegyzet-hivatkozs"/>
          <w:rFonts w:ascii="Times New Roman" w:hAnsi="Times New Roman"/>
        </w:rPr>
        <w:footnoteRef/>
      </w:r>
      <w:r w:rsidRPr="007232EE">
        <w:rPr>
          <w:rFonts w:ascii="Times New Roman" w:hAnsi="Times New Roman"/>
        </w:rPr>
        <w:t xml:space="preserve"> </w:t>
      </w:r>
      <w:r>
        <w:rPr>
          <w:rFonts w:ascii="Times New Roman" w:hAnsi="Times New Roman"/>
        </w:rPr>
        <w:t xml:space="preserve">Módosította a 7/2018. (IV.26.) </w:t>
      </w:r>
      <w:proofErr w:type="spellStart"/>
      <w:r>
        <w:rPr>
          <w:rFonts w:ascii="Times New Roman" w:hAnsi="Times New Roman"/>
        </w:rPr>
        <w:t>Ör</w:t>
      </w:r>
      <w:proofErr w:type="spellEnd"/>
      <w:r>
        <w:rPr>
          <w:rFonts w:ascii="Times New Roman" w:hAnsi="Times New Roman"/>
        </w:rPr>
        <w:t>. 14. §-a. Hatályos: 2018. május 01-tő</w:t>
      </w:r>
      <w:r w:rsidRPr="008E7B1C">
        <w:rPr>
          <w:rFonts w:ascii="Times New Roman" w:hAnsi="Times New Roman"/>
        </w:rPr>
        <w:t xml:space="preserve">l, </w:t>
      </w:r>
      <w:r>
        <w:rPr>
          <w:rFonts w:ascii="Times New Roman" w:hAnsi="Times New Roman"/>
        </w:rPr>
        <w:t>rendelkezéseit</w:t>
      </w:r>
      <w:r w:rsidRPr="008E7B1C">
        <w:rPr>
          <w:rFonts w:ascii="Times New Roman" w:hAnsi="Times New Roman"/>
        </w:rPr>
        <w:t xml:space="preserve"> a határozattal jogerősen el nem bírált, folyamatban lév</w:t>
      </w:r>
      <w:r>
        <w:rPr>
          <w:rFonts w:ascii="Times New Roman" w:hAnsi="Times New Roman"/>
        </w:rPr>
        <w:t xml:space="preserve">ő ügyekben is alkalmazni kell. </w:t>
      </w:r>
    </w:p>
  </w:footnote>
  <w:footnote w:id="64">
    <w:p w14:paraId="5D536EF5" w14:textId="77777777" w:rsidR="0099031F" w:rsidRPr="00FA19E6" w:rsidRDefault="0099031F" w:rsidP="0099031F">
      <w:pPr>
        <w:pStyle w:val="Lbjegyzetszveg"/>
        <w:jc w:val="both"/>
        <w:rPr>
          <w:rFonts w:ascii="Times New Roman" w:hAnsi="Times New Roman"/>
        </w:rPr>
      </w:pPr>
      <w:r w:rsidRPr="00FA19E6">
        <w:rPr>
          <w:rStyle w:val="Lbjegyzet-hivatkozs"/>
          <w:rFonts w:ascii="Times New Roman" w:hAnsi="Times New Roman"/>
        </w:rPr>
        <w:footnoteRef/>
      </w:r>
      <w:r w:rsidRPr="00FA19E6">
        <w:rPr>
          <w:rFonts w:ascii="Times New Roman" w:hAnsi="Times New Roman"/>
        </w:rPr>
        <w:t xml:space="preserve"> Módosította a 3/2019. (I.31.) </w:t>
      </w:r>
      <w:proofErr w:type="spellStart"/>
      <w:r w:rsidRPr="00FA19E6">
        <w:rPr>
          <w:rFonts w:ascii="Times New Roman" w:hAnsi="Times New Roman"/>
        </w:rPr>
        <w:t>Ör</w:t>
      </w:r>
      <w:proofErr w:type="spellEnd"/>
      <w:r w:rsidRPr="00FA19E6">
        <w:rPr>
          <w:rFonts w:ascii="Times New Roman" w:hAnsi="Times New Roman"/>
        </w:rPr>
        <w:t>. 15. §-a. Hatályos: 2019. február 01-től, előírásait a folyamatban lévő ügyekben is alkalmazni kell.</w:t>
      </w:r>
    </w:p>
  </w:footnote>
  <w:footnote w:id="65">
    <w:p w14:paraId="64D485B8" w14:textId="77777777" w:rsidR="0099031F" w:rsidRPr="00FA19E6" w:rsidRDefault="0099031F" w:rsidP="0099031F">
      <w:pPr>
        <w:pStyle w:val="Lbjegyzetszveg"/>
        <w:jc w:val="both"/>
        <w:rPr>
          <w:rFonts w:ascii="Times New Roman" w:hAnsi="Times New Roman"/>
        </w:rPr>
      </w:pPr>
      <w:r w:rsidRPr="00FA19E6">
        <w:rPr>
          <w:rStyle w:val="Lbjegyzet-hivatkozs"/>
          <w:rFonts w:ascii="Times New Roman" w:hAnsi="Times New Roman"/>
        </w:rPr>
        <w:footnoteRef/>
      </w:r>
      <w:r w:rsidRPr="00FA19E6">
        <w:rPr>
          <w:rFonts w:ascii="Times New Roman" w:hAnsi="Times New Roman"/>
        </w:rPr>
        <w:t xml:space="preserve"> Hatályon kívül helyezte a 40/2015. (X.29.) </w:t>
      </w:r>
      <w:proofErr w:type="spellStart"/>
      <w:r w:rsidRPr="00FA19E6">
        <w:rPr>
          <w:rFonts w:ascii="Times New Roman" w:hAnsi="Times New Roman"/>
        </w:rPr>
        <w:t>Ör</w:t>
      </w:r>
      <w:proofErr w:type="spellEnd"/>
      <w:r w:rsidRPr="00FA19E6">
        <w:rPr>
          <w:rFonts w:ascii="Times New Roman" w:hAnsi="Times New Roman"/>
        </w:rPr>
        <w:t>. 4. §-a. Hatálytalan: 2015. október 29-től, előírásait a határozattal jogerősen el nem bírált, folyamatban lévő ügyekben is alkalmazni kell.</w:t>
      </w:r>
    </w:p>
  </w:footnote>
  <w:footnote w:id="66">
    <w:p w14:paraId="481AC015" w14:textId="77777777" w:rsidR="0099031F" w:rsidRPr="00FA19E6" w:rsidRDefault="0099031F" w:rsidP="0099031F">
      <w:pPr>
        <w:pStyle w:val="Lbjegyzetszveg"/>
        <w:jc w:val="both"/>
        <w:rPr>
          <w:rFonts w:ascii="Times New Roman" w:hAnsi="Times New Roman"/>
        </w:rPr>
      </w:pPr>
      <w:r w:rsidRPr="00FA19E6">
        <w:rPr>
          <w:rStyle w:val="Lbjegyzet-hivatkozs"/>
          <w:rFonts w:ascii="Times New Roman" w:hAnsi="Times New Roman"/>
        </w:rPr>
        <w:footnoteRef/>
      </w:r>
      <w:r w:rsidRPr="00FA19E6">
        <w:rPr>
          <w:rFonts w:ascii="Times New Roman" w:hAnsi="Times New Roman"/>
        </w:rPr>
        <w:t xml:space="preserve"> Hatályon kívül helyezte a 18/2017. (VIII.11.) </w:t>
      </w:r>
      <w:proofErr w:type="spellStart"/>
      <w:r w:rsidRPr="00FA19E6">
        <w:rPr>
          <w:rFonts w:ascii="Times New Roman" w:hAnsi="Times New Roman"/>
        </w:rPr>
        <w:t>Ör</w:t>
      </w:r>
      <w:proofErr w:type="spellEnd"/>
      <w:r w:rsidRPr="00FA19E6">
        <w:rPr>
          <w:rFonts w:ascii="Times New Roman" w:hAnsi="Times New Roman"/>
        </w:rPr>
        <w:t>. 6. §-a. Hatálytalan: 2017. augusztus 12-től, előírásait a határozattal jogerősen el nem bírált, folyamatban lévő ügyekben is alkalmazni kell.</w:t>
      </w:r>
    </w:p>
  </w:footnote>
  <w:footnote w:id="67">
    <w:p w14:paraId="4547B01C" w14:textId="77777777" w:rsidR="0099031F" w:rsidRPr="00FA19E6" w:rsidRDefault="0099031F" w:rsidP="0099031F">
      <w:pPr>
        <w:pStyle w:val="Lbjegyzetszveg"/>
        <w:jc w:val="both"/>
        <w:rPr>
          <w:rFonts w:ascii="Times New Roman" w:hAnsi="Times New Roman"/>
        </w:rPr>
      </w:pPr>
      <w:r w:rsidRPr="00FA19E6">
        <w:rPr>
          <w:rStyle w:val="Lbjegyzet-hivatkozs"/>
          <w:rFonts w:ascii="Times New Roman" w:hAnsi="Times New Roman"/>
        </w:rPr>
        <w:footnoteRef/>
      </w:r>
      <w:r w:rsidRPr="00FA19E6">
        <w:rPr>
          <w:rFonts w:ascii="Times New Roman" w:hAnsi="Times New Roman"/>
        </w:rPr>
        <w:t xml:space="preserve"> Beépítette a 26/2017. (XII.21.) </w:t>
      </w:r>
      <w:proofErr w:type="spellStart"/>
      <w:r w:rsidRPr="00FA19E6">
        <w:rPr>
          <w:rFonts w:ascii="Times New Roman" w:hAnsi="Times New Roman"/>
        </w:rPr>
        <w:t>Ör</w:t>
      </w:r>
      <w:proofErr w:type="spellEnd"/>
      <w:r w:rsidRPr="00FA19E6">
        <w:rPr>
          <w:rFonts w:ascii="Times New Roman" w:hAnsi="Times New Roman"/>
        </w:rPr>
        <w:t>. 5. §-a. Hatályos: 2018. január 01-től, előírásait a határozattal jogerősen el nem bírált, folyamatban lévő ügyekben is alkalmazni kell.</w:t>
      </w:r>
    </w:p>
  </w:footnote>
  <w:footnote w:id="68">
    <w:p w14:paraId="6A3BEAC6" w14:textId="77777777" w:rsidR="0099031F" w:rsidRPr="00FA19E6" w:rsidRDefault="0099031F" w:rsidP="0099031F">
      <w:pPr>
        <w:pStyle w:val="Lbjegyzetszveg"/>
        <w:jc w:val="both"/>
        <w:rPr>
          <w:rFonts w:ascii="Times New Roman" w:hAnsi="Times New Roman"/>
        </w:rPr>
      </w:pPr>
      <w:r w:rsidRPr="00FA19E6">
        <w:rPr>
          <w:rStyle w:val="Lbjegyzet-hivatkozs"/>
          <w:rFonts w:ascii="Times New Roman" w:hAnsi="Times New Roman"/>
        </w:rPr>
        <w:footnoteRef/>
      </w:r>
      <w:r w:rsidRPr="00FA19E6">
        <w:rPr>
          <w:rFonts w:ascii="Times New Roman" w:hAnsi="Times New Roman"/>
        </w:rPr>
        <w:t xml:space="preserve">  Beépítette a 26/2017. (XII.21.) </w:t>
      </w:r>
      <w:proofErr w:type="spellStart"/>
      <w:r w:rsidRPr="00FA19E6">
        <w:rPr>
          <w:rFonts w:ascii="Times New Roman" w:hAnsi="Times New Roman"/>
        </w:rPr>
        <w:t>Ör</w:t>
      </w:r>
      <w:proofErr w:type="spellEnd"/>
      <w:r w:rsidRPr="00FA19E6">
        <w:rPr>
          <w:rFonts w:ascii="Times New Roman" w:hAnsi="Times New Roman"/>
        </w:rPr>
        <w:t>. 6. §-a. Hatályos: 2018. január 01-től, előírásait a határozattal jogerősen el nem bírált, folyamatban lévő ügyekben is alkalmazni kell.</w:t>
      </w:r>
    </w:p>
  </w:footnote>
  <w:footnote w:id="69">
    <w:p w14:paraId="09F57F61" w14:textId="4452253F" w:rsidR="0099031F" w:rsidRDefault="0099031F" w:rsidP="0099031F">
      <w:pPr>
        <w:pStyle w:val="Listaszerbekezds"/>
        <w:spacing w:after="0" w:line="240" w:lineRule="auto"/>
        <w:ind w:left="0"/>
        <w:jc w:val="both"/>
      </w:pPr>
      <w:r w:rsidRPr="007B109A">
        <w:rPr>
          <w:rStyle w:val="Lbjegyzet-hivatkozs"/>
          <w:rFonts w:ascii="Times New Roman" w:hAnsi="Times New Roman"/>
          <w:sz w:val="20"/>
          <w:szCs w:val="20"/>
        </w:rPr>
        <w:footnoteRef/>
      </w:r>
      <w:r w:rsidRPr="007B109A">
        <w:rPr>
          <w:rFonts w:ascii="Times New Roman" w:hAnsi="Times New Roman"/>
          <w:sz w:val="20"/>
          <w:szCs w:val="20"/>
        </w:rPr>
        <w:t xml:space="preserve"> Módosította a 2/2020. (I.30.) </w:t>
      </w:r>
      <w:proofErr w:type="spellStart"/>
      <w:r w:rsidRPr="007B109A">
        <w:rPr>
          <w:rFonts w:ascii="Times New Roman" w:hAnsi="Times New Roman"/>
          <w:sz w:val="20"/>
          <w:szCs w:val="20"/>
        </w:rPr>
        <w:t>Ör</w:t>
      </w:r>
      <w:proofErr w:type="spellEnd"/>
      <w:r w:rsidRPr="007B109A">
        <w:rPr>
          <w:rFonts w:ascii="Times New Roman" w:hAnsi="Times New Roman"/>
          <w:sz w:val="20"/>
          <w:szCs w:val="20"/>
        </w:rPr>
        <w:t xml:space="preserve">. 8. §-a. Hatályos: 2020. január 31-től, előírásait a 2020. január 01. napjától a folyamatban lévő ügyekben is alkalmazni kell. </w:t>
      </w:r>
    </w:p>
  </w:footnote>
  <w:footnote w:id="70">
    <w:p w14:paraId="590EA1F5" w14:textId="1E6BB6C8" w:rsidR="0099031F" w:rsidRPr="0099031F" w:rsidRDefault="0099031F" w:rsidP="0099031F">
      <w:pPr>
        <w:pStyle w:val="Lbjegyzetszveg"/>
        <w:jc w:val="left"/>
        <w:rPr>
          <w:rFonts w:ascii="Times New Roman" w:hAnsi="Times New Roman"/>
        </w:rPr>
      </w:pPr>
      <w:r>
        <w:rPr>
          <w:rStyle w:val="Lbjegyzet-hivatkozs"/>
        </w:rPr>
        <w:footnoteRef/>
      </w:r>
      <w:r>
        <w:t xml:space="preserve"> </w:t>
      </w:r>
      <w:r>
        <w:rPr>
          <w:rFonts w:ascii="Times New Roman" w:hAnsi="Times New Roman"/>
        </w:rPr>
        <w:t xml:space="preserve">Beépítette </w:t>
      </w:r>
      <w:r w:rsidRPr="0099031F">
        <w:rPr>
          <w:rFonts w:ascii="Times New Roman" w:hAnsi="Times New Roman"/>
        </w:rPr>
        <w:t xml:space="preserve">a települési önkormányzatok szociális célú tüzelőanyag vásárlásához kapcsolódó támogatás elnevezésű pályázat keretében természetben nyújtott szociális célú tűzifa támogatás helyi szabályairól szóló 18/2026. (IX.24.) </w:t>
      </w:r>
      <w:proofErr w:type="spellStart"/>
      <w:r w:rsidRPr="0099031F">
        <w:rPr>
          <w:rFonts w:ascii="Times New Roman" w:hAnsi="Times New Roman"/>
        </w:rPr>
        <w:t>Ör</w:t>
      </w:r>
      <w:proofErr w:type="spellEnd"/>
      <w:r w:rsidRPr="0099031F">
        <w:rPr>
          <w:rFonts w:ascii="Times New Roman" w:hAnsi="Times New Roman"/>
        </w:rPr>
        <w:t>. 7. § (</w:t>
      </w:r>
      <w:r>
        <w:rPr>
          <w:rFonts w:ascii="Times New Roman" w:hAnsi="Times New Roman"/>
        </w:rPr>
        <w:t>2</w:t>
      </w:r>
      <w:r w:rsidRPr="0099031F">
        <w:rPr>
          <w:rFonts w:ascii="Times New Roman" w:hAnsi="Times New Roman"/>
        </w:rPr>
        <w:t>) bekezdése</w:t>
      </w:r>
      <w:r>
        <w:rPr>
          <w:rFonts w:ascii="Times New Roman" w:hAnsi="Times New Roman"/>
        </w:rPr>
        <w:t>. (Hatályos: 2026. szeptember 24-től.)</w:t>
      </w:r>
    </w:p>
  </w:footnote>
  <w:footnote w:id="71">
    <w:p w14:paraId="2A247106"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9</w:t>
      </w:r>
      <w:r w:rsidRPr="00E91838">
        <w:rPr>
          <w:rFonts w:ascii="Times New Roman" w:hAnsi="Times New Roman"/>
        </w:rPr>
        <w:t>. §</w:t>
      </w:r>
      <w:r>
        <w:rPr>
          <w:rFonts w:ascii="Times New Roman" w:hAnsi="Times New Roman"/>
        </w:rPr>
        <w:t xml:space="preserve"> (1) bekezdése</w:t>
      </w:r>
      <w:r w:rsidRPr="00E91838">
        <w:rPr>
          <w:rFonts w:ascii="Times New Roman" w:hAnsi="Times New Roman"/>
        </w:rPr>
        <w:t>. Hatályos: 2025. március 1-től.</w:t>
      </w:r>
    </w:p>
  </w:footnote>
  <w:footnote w:id="72">
    <w:p w14:paraId="5310C347"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9</w:t>
      </w:r>
      <w:r w:rsidRPr="00E91838">
        <w:rPr>
          <w:rFonts w:ascii="Times New Roman" w:hAnsi="Times New Roman"/>
        </w:rPr>
        <w:t>. §</w:t>
      </w:r>
      <w:r>
        <w:rPr>
          <w:rFonts w:ascii="Times New Roman" w:hAnsi="Times New Roman"/>
        </w:rPr>
        <w:t xml:space="preserve"> (2) bekezdése</w:t>
      </w:r>
      <w:r w:rsidRPr="00E91838">
        <w:rPr>
          <w:rFonts w:ascii="Times New Roman" w:hAnsi="Times New Roman"/>
        </w:rPr>
        <w:t>. Hatályos: 2025. március 1-től.</w:t>
      </w:r>
    </w:p>
  </w:footnote>
  <w:footnote w:id="73">
    <w:p w14:paraId="45205B4D" w14:textId="77777777" w:rsidR="0099031F" w:rsidRPr="00F07383" w:rsidRDefault="0099031F" w:rsidP="0099031F">
      <w:pPr>
        <w:pStyle w:val="Listaszerbekezds"/>
        <w:ind w:left="0"/>
        <w:jc w:val="both"/>
        <w:rPr>
          <w:rFonts w:ascii="Times New Roman" w:hAnsi="Times New Roman"/>
          <w:sz w:val="20"/>
          <w:szCs w:val="20"/>
        </w:rPr>
      </w:pPr>
      <w:r w:rsidRPr="00F07383">
        <w:rPr>
          <w:rStyle w:val="Lbjegyzet-hivatkozs"/>
          <w:rFonts w:ascii="Times New Roman" w:hAnsi="Times New Roman"/>
          <w:sz w:val="20"/>
          <w:szCs w:val="20"/>
        </w:rPr>
        <w:footnoteRef/>
      </w:r>
      <w:r w:rsidRPr="00F07383">
        <w:rPr>
          <w:rFonts w:ascii="Times New Roman" w:hAnsi="Times New Roman"/>
          <w:sz w:val="20"/>
          <w:szCs w:val="20"/>
        </w:rPr>
        <w:t xml:space="preserve"> Módosította a 16/2019. (VII.25.) </w:t>
      </w:r>
      <w:proofErr w:type="spellStart"/>
      <w:r w:rsidRPr="00F07383">
        <w:rPr>
          <w:rFonts w:ascii="Times New Roman" w:hAnsi="Times New Roman"/>
          <w:sz w:val="20"/>
          <w:szCs w:val="20"/>
        </w:rPr>
        <w:t>Ör</w:t>
      </w:r>
      <w:proofErr w:type="spellEnd"/>
      <w:r w:rsidRPr="00F07383">
        <w:rPr>
          <w:rFonts w:ascii="Times New Roman" w:hAnsi="Times New Roman"/>
          <w:sz w:val="20"/>
          <w:szCs w:val="20"/>
        </w:rPr>
        <w:t xml:space="preserve">. 14. §-a. Hatályos: 2019. július 26-tól, előírásait 2019. augusztus 01. napjától a folyamatban lévő ügyekben is alkalmazni kell. </w:t>
      </w:r>
    </w:p>
  </w:footnote>
  <w:footnote w:id="74">
    <w:p w14:paraId="055B7104" w14:textId="77777777" w:rsidR="0099031F" w:rsidRPr="00C10EB4" w:rsidRDefault="0099031F" w:rsidP="0099031F">
      <w:pPr>
        <w:pStyle w:val="Lbjegyzetszveg"/>
        <w:jc w:val="both"/>
        <w:rPr>
          <w:rFonts w:ascii="Times New Roman" w:hAnsi="Times New Roman"/>
        </w:rPr>
      </w:pPr>
      <w:r w:rsidRPr="00C10EB4">
        <w:rPr>
          <w:rStyle w:val="Lbjegyzet-hivatkozs"/>
          <w:rFonts w:ascii="Times New Roman" w:hAnsi="Times New Roman"/>
        </w:rPr>
        <w:footnoteRef/>
      </w:r>
      <w:r w:rsidRPr="00C10EB4">
        <w:rPr>
          <w:rFonts w:ascii="Times New Roman" w:hAnsi="Times New Roman"/>
        </w:rPr>
        <w:t xml:space="preserve"> Módosította a 18/2017. (VIII.11.) </w:t>
      </w:r>
      <w:proofErr w:type="spellStart"/>
      <w:r w:rsidRPr="00C10EB4">
        <w:rPr>
          <w:rFonts w:ascii="Times New Roman" w:hAnsi="Times New Roman"/>
        </w:rPr>
        <w:t>Ör</w:t>
      </w:r>
      <w:proofErr w:type="spellEnd"/>
      <w:r w:rsidRPr="00C10EB4">
        <w:rPr>
          <w:rFonts w:ascii="Times New Roman" w:hAnsi="Times New Roman"/>
        </w:rPr>
        <w:t>. 8. §-a. Hatályos: 2017. augusztus 12-től, előírásait a határozattal jogerősen el nem bírált, folyamatban lévő ügyekben is alkalmazni kell.</w:t>
      </w:r>
    </w:p>
  </w:footnote>
  <w:footnote w:id="75">
    <w:p w14:paraId="200B6A57" w14:textId="77777777" w:rsidR="0099031F" w:rsidRPr="006C3AAB" w:rsidRDefault="0099031F" w:rsidP="0099031F">
      <w:pPr>
        <w:pStyle w:val="Listaszerbekezds"/>
        <w:spacing w:line="240" w:lineRule="auto"/>
        <w:ind w:left="0"/>
        <w:jc w:val="both"/>
        <w:rPr>
          <w:rFonts w:ascii="Times New Roman" w:hAnsi="Times New Roman"/>
          <w:sz w:val="20"/>
          <w:szCs w:val="20"/>
        </w:rPr>
      </w:pPr>
      <w:r w:rsidRPr="006C3AAB">
        <w:rPr>
          <w:rStyle w:val="Lbjegyzet-hivatkozs"/>
          <w:rFonts w:ascii="Times New Roman" w:hAnsi="Times New Roman"/>
          <w:sz w:val="20"/>
          <w:szCs w:val="20"/>
        </w:rPr>
        <w:footnoteRef/>
      </w:r>
      <w:r w:rsidRPr="006C3AAB">
        <w:rPr>
          <w:rFonts w:ascii="Times New Roman" w:hAnsi="Times New Roman"/>
          <w:sz w:val="20"/>
          <w:szCs w:val="20"/>
        </w:rPr>
        <w:t xml:space="preserve">  Módosította az 5/2017. (II.23.) </w:t>
      </w:r>
      <w:proofErr w:type="spellStart"/>
      <w:r w:rsidRPr="006C3AAB">
        <w:rPr>
          <w:rFonts w:ascii="Times New Roman" w:hAnsi="Times New Roman"/>
          <w:sz w:val="20"/>
          <w:szCs w:val="20"/>
        </w:rPr>
        <w:t>Ör</w:t>
      </w:r>
      <w:proofErr w:type="spellEnd"/>
      <w:r w:rsidRPr="006C3AAB">
        <w:rPr>
          <w:rFonts w:ascii="Times New Roman" w:hAnsi="Times New Roman"/>
          <w:sz w:val="20"/>
          <w:szCs w:val="20"/>
        </w:rPr>
        <w:t xml:space="preserve">. 7. §-a. Hatályos: 2017. február 23-tól, előírásait a határozattal jogerősen el nem bírált, folyamatban lévő ügyekben is alkalmazni kell. </w:t>
      </w:r>
    </w:p>
  </w:footnote>
  <w:footnote w:id="76">
    <w:p w14:paraId="70FB54CF" w14:textId="77777777" w:rsidR="0099031F" w:rsidRPr="00861E99" w:rsidRDefault="0099031F" w:rsidP="0099031F">
      <w:pPr>
        <w:pStyle w:val="Listaszerbekezds"/>
        <w:spacing w:line="240" w:lineRule="auto"/>
        <w:ind w:left="0"/>
        <w:jc w:val="both"/>
        <w:rPr>
          <w:rFonts w:ascii="Times New Roman" w:hAnsi="Times New Roman"/>
          <w:sz w:val="20"/>
          <w:szCs w:val="20"/>
        </w:rPr>
      </w:pPr>
      <w:r w:rsidRPr="00A15B44">
        <w:rPr>
          <w:rStyle w:val="Lbjegyzet-hivatkozs"/>
          <w:rFonts w:ascii="Times New Roman" w:hAnsi="Times New Roman"/>
          <w:sz w:val="20"/>
          <w:szCs w:val="20"/>
        </w:rPr>
        <w:footnoteRef/>
      </w:r>
      <w:r w:rsidRPr="00A15B44">
        <w:rPr>
          <w:rFonts w:ascii="Times New Roman" w:hAnsi="Times New Roman"/>
          <w:sz w:val="20"/>
          <w:szCs w:val="20"/>
        </w:rPr>
        <w:t xml:space="preserve"> Beépítette a 11/2016. (V.26.) </w:t>
      </w:r>
      <w:proofErr w:type="spellStart"/>
      <w:r w:rsidRPr="00A15B44">
        <w:rPr>
          <w:rFonts w:ascii="Times New Roman" w:hAnsi="Times New Roman"/>
          <w:sz w:val="20"/>
          <w:szCs w:val="20"/>
        </w:rPr>
        <w:t>Ör</w:t>
      </w:r>
      <w:proofErr w:type="spellEnd"/>
      <w:r w:rsidRPr="00A15B44">
        <w:rPr>
          <w:rFonts w:ascii="Times New Roman" w:hAnsi="Times New Roman"/>
          <w:sz w:val="20"/>
          <w:szCs w:val="20"/>
        </w:rPr>
        <w:t xml:space="preserve">. 1. §-a. Hatályos: </w:t>
      </w:r>
      <w:r>
        <w:rPr>
          <w:rFonts w:ascii="Times New Roman" w:hAnsi="Times New Roman"/>
          <w:sz w:val="20"/>
          <w:szCs w:val="20"/>
        </w:rPr>
        <w:t>2016. május 26-tól, előírásait</w:t>
      </w:r>
      <w:r w:rsidRPr="00A15B44">
        <w:rPr>
          <w:rFonts w:ascii="Times New Roman" w:hAnsi="Times New Roman"/>
          <w:sz w:val="20"/>
          <w:szCs w:val="20"/>
        </w:rPr>
        <w:t xml:space="preserve"> a határozattal jogerősen el nem bírált, folyamatban lév</w:t>
      </w:r>
      <w:r>
        <w:rPr>
          <w:rFonts w:ascii="Times New Roman" w:hAnsi="Times New Roman"/>
          <w:sz w:val="20"/>
          <w:szCs w:val="20"/>
        </w:rPr>
        <w:t xml:space="preserve">ő ügyekben is alkalmazni kell. </w:t>
      </w:r>
      <w:r>
        <w:t xml:space="preserve"> </w:t>
      </w:r>
    </w:p>
  </w:footnote>
  <w:footnote w:id="77">
    <w:p w14:paraId="74F174CB"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10</w:t>
      </w:r>
      <w:r w:rsidRPr="00E91838">
        <w:rPr>
          <w:rFonts w:ascii="Times New Roman" w:hAnsi="Times New Roman"/>
        </w:rPr>
        <w:t>. §</w:t>
      </w:r>
      <w:r>
        <w:rPr>
          <w:rFonts w:ascii="Times New Roman" w:hAnsi="Times New Roman"/>
        </w:rPr>
        <w:t>-a</w:t>
      </w:r>
      <w:r w:rsidRPr="00E91838">
        <w:rPr>
          <w:rFonts w:ascii="Times New Roman" w:hAnsi="Times New Roman"/>
        </w:rPr>
        <w:t>. Hatályos: 2025. március 1-től.</w:t>
      </w:r>
    </w:p>
  </w:footnote>
  <w:footnote w:id="78">
    <w:p w14:paraId="6E1A89A7" w14:textId="77777777" w:rsidR="0099031F" w:rsidRPr="00861E99" w:rsidRDefault="0099031F" w:rsidP="0099031F">
      <w:pPr>
        <w:pStyle w:val="Listaszerbekezds"/>
        <w:ind w:left="0"/>
        <w:jc w:val="both"/>
        <w:rPr>
          <w:rFonts w:ascii="Times New Roman" w:hAnsi="Times New Roman"/>
          <w:sz w:val="20"/>
          <w:szCs w:val="20"/>
        </w:rPr>
      </w:pPr>
      <w:r w:rsidRPr="00861E99">
        <w:rPr>
          <w:rStyle w:val="Lbjegyzet-hivatkozs"/>
          <w:rFonts w:ascii="Times New Roman" w:hAnsi="Times New Roman"/>
          <w:sz w:val="20"/>
          <w:szCs w:val="20"/>
        </w:rPr>
        <w:footnoteRef/>
      </w:r>
      <w:r w:rsidRPr="00861E99">
        <w:rPr>
          <w:rFonts w:ascii="Times New Roman" w:hAnsi="Times New Roman"/>
          <w:sz w:val="20"/>
          <w:szCs w:val="20"/>
        </w:rPr>
        <w:t xml:space="preserve"> Módosította a 16/2019. (VII.25.) </w:t>
      </w:r>
      <w:proofErr w:type="spellStart"/>
      <w:r w:rsidRPr="00861E99">
        <w:rPr>
          <w:rFonts w:ascii="Times New Roman" w:hAnsi="Times New Roman"/>
          <w:sz w:val="20"/>
          <w:szCs w:val="20"/>
        </w:rPr>
        <w:t>Ör</w:t>
      </w:r>
      <w:proofErr w:type="spellEnd"/>
      <w:r w:rsidRPr="00861E99">
        <w:rPr>
          <w:rFonts w:ascii="Times New Roman" w:hAnsi="Times New Roman"/>
          <w:sz w:val="20"/>
          <w:szCs w:val="20"/>
        </w:rPr>
        <w:t xml:space="preserve">. 15. §-a. Hatályos: 2019. július 26-tól, előírásait 2019. augusztus 01. napjától a folyamatban lévő ügyekben is alkalmazni kell. </w:t>
      </w:r>
    </w:p>
    <w:p w14:paraId="0B1FB9E4" w14:textId="77777777" w:rsidR="0099031F" w:rsidRDefault="0099031F" w:rsidP="0099031F">
      <w:pPr>
        <w:pStyle w:val="Lbjegyzetszveg"/>
        <w:jc w:val="both"/>
      </w:pPr>
    </w:p>
  </w:footnote>
  <w:footnote w:id="79">
    <w:p w14:paraId="5B2B1ACC"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11</w:t>
      </w:r>
      <w:r w:rsidRPr="00E91838">
        <w:rPr>
          <w:rFonts w:ascii="Times New Roman" w:hAnsi="Times New Roman"/>
        </w:rPr>
        <w:t>. §</w:t>
      </w:r>
      <w:r>
        <w:rPr>
          <w:rFonts w:ascii="Times New Roman" w:hAnsi="Times New Roman"/>
        </w:rPr>
        <w:t xml:space="preserve"> (1) bekezdése</w:t>
      </w:r>
      <w:r w:rsidRPr="00E91838">
        <w:rPr>
          <w:rFonts w:ascii="Times New Roman" w:hAnsi="Times New Roman"/>
        </w:rPr>
        <w:t>. Hatályos: 2025. március 1-től.</w:t>
      </w:r>
    </w:p>
  </w:footnote>
  <w:footnote w:id="80">
    <w:p w14:paraId="1FAFDC14"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11</w:t>
      </w:r>
      <w:r w:rsidRPr="00E91838">
        <w:rPr>
          <w:rFonts w:ascii="Times New Roman" w:hAnsi="Times New Roman"/>
        </w:rPr>
        <w:t>. §</w:t>
      </w:r>
      <w:r>
        <w:rPr>
          <w:rFonts w:ascii="Times New Roman" w:hAnsi="Times New Roman"/>
        </w:rPr>
        <w:t xml:space="preserve"> (1) bekezdése</w:t>
      </w:r>
      <w:r w:rsidRPr="00E91838">
        <w:rPr>
          <w:rFonts w:ascii="Times New Roman" w:hAnsi="Times New Roman"/>
        </w:rPr>
        <w:t>. Hatályos: 2025. március 1-től.</w:t>
      </w:r>
    </w:p>
  </w:footnote>
  <w:footnote w:id="81">
    <w:p w14:paraId="389AA82F" w14:textId="77777777" w:rsidR="0099031F" w:rsidRDefault="0099031F" w:rsidP="0099031F">
      <w:pPr>
        <w:pStyle w:val="Listaszerbekezds"/>
        <w:ind w:left="0"/>
        <w:jc w:val="both"/>
      </w:pPr>
      <w:r w:rsidRPr="00D81BF6">
        <w:rPr>
          <w:rStyle w:val="Lbjegyzet-hivatkozs"/>
          <w:rFonts w:ascii="Times New Roman" w:hAnsi="Times New Roman"/>
          <w:sz w:val="20"/>
          <w:szCs w:val="20"/>
        </w:rPr>
        <w:footnoteRef/>
      </w:r>
      <w:r w:rsidRPr="00D81BF6">
        <w:rPr>
          <w:rFonts w:ascii="Times New Roman" w:hAnsi="Times New Roman"/>
          <w:sz w:val="20"/>
          <w:szCs w:val="20"/>
        </w:rPr>
        <w:t xml:space="preserve"> Az elnevezést módosította a 7/2018. (IV.26.) </w:t>
      </w:r>
      <w:proofErr w:type="spellStart"/>
      <w:r w:rsidRPr="00D81BF6">
        <w:rPr>
          <w:rFonts w:ascii="Times New Roman" w:hAnsi="Times New Roman"/>
          <w:sz w:val="20"/>
          <w:szCs w:val="20"/>
        </w:rPr>
        <w:t>Ör</w:t>
      </w:r>
      <w:proofErr w:type="spellEnd"/>
      <w:r w:rsidRPr="00D81BF6">
        <w:rPr>
          <w:rFonts w:ascii="Times New Roman" w:hAnsi="Times New Roman"/>
          <w:sz w:val="20"/>
          <w:szCs w:val="20"/>
        </w:rPr>
        <w:t>. 15. §-a. Hatályos: 2018. május 01-től, hogy rendelkezéseit folyamatban lévő ügyekben is alkalmazni kell.</w:t>
      </w:r>
    </w:p>
  </w:footnote>
  <w:footnote w:id="82">
    <w:p w14:paraId="2032E067" w14:textId="77777777" w:rsidR="0099031F" w:rsidRDefault="0099031F" w:rsidP="0099031F">
      <w:pPr>
        <w:pStyle w:val="Lbjegyzetszveg"/>
        <w:jc w:val="both"/>
      </w:pPr>
      <w:r>
        <w:rPr>
          <w:rStyle w:val="Lbjegyzet-hivatkozs"/>
        </w:rPr>
        <w:footnoteRef/>
      </w:r>
      <w:r>
        <w:t xml:space="preserve"> </w:t>
      </w:r>
      <w:r w:rsidRPr="00E91838">
        <w:rPr>
          <w:rFonts w:ascii="Times New Roman" w:hAnsi="Times New Roman"/>
        </w:rPr>
        <w:t xml:space="preserve">Módosította a 9/2025. (II.28.) </w:t>
      </w:r>
      <w:proofErr w:type="spellStart"/>
      <w:r w:rsidRPr="00E91838">
        <w:rPr>
          <w:rFonts w:ascii="Times New Roman" w:hAnsi="Times New Roman"/>
        </w:rPr>
        <w:t>Ör</w:t>
      </w:r>
      <w:proofErr w:type="spellEnd"/>
      <w:r w:rsidRPr="00E91838">
        <w:rPr>
          <w:rFonts w:ascii="Times New Roman" w:hAnsi="Times New Roman"/>
        </w:rPr>
        <w:t xml:space="preserve">. </w:t>
      </w:r>
      <w:r>
        <w:rPr>
          <w:rFonts w:ascii="Times New Roman" w:hAnsi="Times New Roman"/>
        </w:rPr>
        <w:t>11</w:t>
      </w:r>
      <w:r w:rsidRPr="00E91838">
        <w:rPr>
          <w:rFonts w:ascii="Times New Roman" w:hAnsi="Times New Roman"/>
        </w:rPr>
        <w:t>. §</w:t>
      </w:r>
      <w:r>
        <w:rPr>
          <w:rFonts w:ascii="Times New Roman" w:hAnsi="Times New Roman"/>
        </w:rPr>
        <w:t xml:space="preserve"> (2) bekezdése</w:t>
      </w:r>
      <w:r w:rsidRPr="00E91838">
        <w:rPr>
          <w:rFonts w:ascii="Times New Roman" w:hAnsi="Times New Roman"/>
        </w:rPr>
        <w:t>. Hatályos: 2025. március 1-től.</w:t>
      </w:r>
    </w:p>
  </w:footnote>
  <w:footnote w:id="83">
    <w:p w14:paraId="5AD79447" w14:textId="77777777" w:rsidR="0099031F" w:rsidRPr="00480DB0" w:rsidRDefault="0099031F" w:rsidP="0099031F">
      <w:pPr>
        <w:pStyle w:val="Lbjegyzetszveg"/>
        <w:jc w:val="left"/>
        <w:rPr>
          <w:rFonts w:ascii="Times New Roman" w:hAnsi="Times New Roman"/>
        </w:rPr>
      </w:pPr>
      <w:r w:rsidRPr="00480DB0">
        <w:rPr>
          <w:rStyle w:val="Lbjegyzet-hivatkozs"/>
          <w:rFonts w:ascii="Times New Roman" w:hAnsi="Times New Roman"/>
        </w:rPr>
        <w:footnoteRef/>
      </w:r>
      <w:r w:rsidRPr="00480DB0">
        <w:rPr>
          <w:rFonts w:ascii="Times New Roman" w:hAnsi="Times New Roman"/>
        </w:rPr>
        <w:t xml:space="preserve"> Beépítette a 31/2023. (X.27.) </w:t>
      </w:r>
      <w:proofErr w:type="spellStart"/>
      <w:r w:rsidRPr="00480DB0">
        <w:rPr>
          <w:rFonts w:ascii="Times New Roman" w:hAnsi="Times New Roman"/>
        </w:rPr>
        <w:t>Ör</w:t>
      </w:r>
      <w:proofErr w:type="spellEnd"/>
      <w:r w:rsidRPr="00480DB0">
        <w:rPr>
          <w:rFonts w:ascii="Times New Roman" w:hAnsi="Times New Roman"/>
        </w:rPr>
        <w:t xml:space="preserve">. 1. §-a. Hatályos: 2023. október 28-tól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5A4F" w14:textId="60BA282A" w:rsidR="0099031F" w:rsidRPr="00AA38DE" w:rsidRDefault="0099031F" w:rsidP="00AA38DE">
    <w:pPr>
      <w:pStyle w:val="lfej"/>
      <w:jc w:val="both"/>
      <w:rPr>
        <w:rFonts w:ascii="Times New Roman" w:hAnsi="Times New Roman"/>
      </w:rPr>
    </w:pPr>
    <w:r>
      <w:rPr>
        <w:rFonts w:ascii="Times New Roman" w:hAnsi="Times New Roman"/>
      </w:rPr>
      <w:t>Hatályos: 202</w:t>
    </w:r>
    <w:r>
      <w:rPr>
        <w:rFonts w:ascii="Times New Roman" w:hAnsi="Times New Roman"/>
      </w:rPr>
      <w:t>6</w:t>
    </w:r>
    <w:r>
      <w:rPr>
        <w:rFonts w:ascii="Times New Roman" w:hAnsi="Times New Roman"/>
      </w:rPr>
      <w:t xml:space="preserve">. </w:t>
    </w:r>
    <w:r>
      <w:rPr>
        <w:rFonts w:ascii="Times New Roman" w:hAnsi="Times New Roman"/>
      </w:rPr>
      <w:t>szeptember 24</w:t>
    </w:r>
    <w:r>
      <w:rPr>
        <w:rFonts w:ascii="Times New Roman" w:hAnsi="Times New Roman"/>
      </w:rPr>
      <w:t>-tő</w:t>
    </w:r>
    <w:r w:rsidRPr="00AA38DE">
      <w:rPr>
        <w:rFonts w:ascii="Times New Roman" w:hAnsi="Times New Roman"/>
      </w:rPr>
      <w:t>l</w:t>
    </w:r>
    <w:r>
      <w:rPr>
        <w:rFonts w:ascii="Times New Roman" w:hAnsi="Times New Roman"/>
      </w:rPr>
      <w:t>.               Egységes szerkezetbe foglalva: 202</w:t>
    </w:r>
    <w:r>
      <w:rPr>
        <w:rFonts w:ascii="Times New Roman" w:hAnsi="Times New Roman"/>
      </w:rPr>
      <w:t xml:space="preserve">6. szeptember 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C9B"/>
    <w:multiLevelType w:val="hybridMultilevel"/>
    <w:tmpl w:val="E41234B0"/>
    <w:lvl w:ilvl="0" w:tplc="8436A47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7CC4428"/>
    <w:multiLevelType w:val="hybridMultilevel"/>
    <w:tmpl w:val="680618CE"/>
    <w:lvl w:ilvl="0" w:tplc="9874043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A0C2412"/>
    <w:multiLevelType w:val="hybridMultilevel"/>
    <w:tmpl w:val="22789AE8"/>
    <w:lvl w:ilvl="0" w:tplc="93D4BA1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0072175"/>
    <w:multiLevelType w:val="hybridMultilevel"/>
    <w:tmpl w:val="A2B0E504"/>
    <w:lvl w:ilvl="0" w:tplc="F42490CE">
      <w:start w:val="1"/>
      <w:numFmt w:val="lowerLetter"/>
      <w:lvlText w:val="%1)"/>
      <w:lvlJc w:val="left"/>
      <w:pPr>
        <w:ind w:left="1080" w:hanging="360"/>
      </w:pPr>
      <w:rPr>
        <w:rFonts w:hint="default"/>
      </w:rPr>
    </w:lvl>
    <w:lvl w:ilvl="1" w:tplc="040E0019">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10D56960"/>
    <w:multiLevelType w:val="hybridMultilevel"/>
    <w:tmpl w:val="CE0C19A8"/>
    <w:lvl w:ilvl="0" w:tplc="78D271EC">
      <w:start w:val="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1144E1A"/>
    <w:multiLevelType w:val="hybridMultilevel"/>
    <w:tmpl w:val="CDD265A4"/>
    <w:lvl w:ilvl="0" w:tplc="FF62159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1805312C"/>
    <w:multiLevelType w:val="hybridMultilevel"/>
    <w:tmpl w:val="4B30D880"/>
    <w:lvl w:ilvl="0" w:tplc="3668B0DA">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A6545D7"/>
    <w:multiLevelType w:val="hybridMultilevel"/>
    <w:tmpl w:val="93D019B6"/>
    <w:lvl w:ilvl="0" w:tplc="1F9AAF38">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AF146F9"/>
    <w:multiLevelType w:val="hybridMultilevel"/>
    <w:tmpl w:val="3E7467AA"/>
    <w:lvl w:ilvl="0" w:tplc="040E000F">
      <w:start w:val="1"/>
      <w:numFmt w:val="decimal"/>
      <w:lvlText w:val="%1."/>
      <w:lvlJc w:val="left"/>
      <w:pPr>
        <w:tabs>
          <w:tab w:val="num" w:pos="7732"/>
        </w:tabs>
        <w:ind w:left="7732" w:hanging="360"/>
      </w:pPr>
      <w:rPr>
        <w:rFonts w:hint="default"/>
      </w:rPr>
    </w:lvl>
    <w:lvl w:ilvl="1" w:tplc="040E0019" w:tentative="1">
      <w:start w:val="1"/>
      <w:numFmt w:val="lowerLetter"/>
      <w:lvlText w:val="%2."/>
      <w:lvlJc w:val="left"/>
      <w:pPr>
        <w:tabs>
          <w:tab w:val="num" w:pos="6326"/>
        </w:tabs>
        <w:ind w:left="6326" w:hanging="360"/>
      </w:pPr>
    </w:lvl>
    <w:lvl w:ilvl="2" w:tplc="040E001B" w:tentative="1">
      <w:start w:val="1"/>
      <w:numFmt w:val="lowerRoman"/>
      <w:lvlText w:val="%3."/>
      <w:lvlJc w:val="right"/>
      <w:pPr>
        <w:tabs>
          <w:tab w:val="num" w:pos="7046"/>
        </w:tabs>
        <w:ind w:left="7046" w:hanging="180"/>
      </w:pPr>
    </w:lvl>
    <w:lvl w:ilvl="3" w:tplc="040E000F" w:tentative="1">
      <w:start w:val="1"/>
      <w:numFmt w:val="decimal"/>
      <w:lvlText w:val="%4."/>
      <w:lvlJc w:val="left"/>
      <w:pPr>
        <w:tabs>
          <w:tab w:val="num" w:pos="7766"/>
        </w:tabs>
        <w:ind w:left="7766" w:hanging="360"/>
      </w:pPr>
    </w:lvl>
    <w:lvl w:ilvl="4" w:tplc="040E0019" w:tentative="1">
      <w:start w:val="1"/>
      <w:numFmt w:val="lowerLetter"/>
      <w:lvlText w:val="%5."/>
      <w:lvlJc w:val="left"/>
      <w:pPr>
        <w:tabs>
          <w:tab w:val="num" w:pos="8486"/>
        </w:tabs>
        <w:ind w:left="8486" w:hanging="360"/>
      </w:pPr>
    </w:lvl>
    <w:lvl w:ilvl="5" w:tplc="040E001B" w:tentative="1">
      <w:start w:val="1"/>
      <w:numFmt w:val="lowerRoman"/>
      <w:lvlText w:val="%6."/>
      <w:lvlJc w:val="right"/>
      <w:pPr>
        <w:tabs>
          <w:tab w:val="num" w:pos="9206"/>
        </w:tabs>
        <w:ind w:left="9206" w:hanging="180"/>
      </w:pPr>
    </w:lvl>
    <w:lvl w:ilvl="6" w:tplc="040E000F" w:tentative="1">
      <w:start w:val="1"/>
      <w:numFmt w:val="decimal"/>
      <w:lvlText w:val="%7."/>
      <w:lvlJc w:val="left"/>
      <w:pPr>
        <w:tabs>
          <w:tab w:val="num" w:pos="9926"/>
        </w:tabs>
        <w:ind w:left="9926" w:hanging="360"/>
      </w:pPr>
    </w:lvl>
    <w:lvl w:ilvl="7" w:tplc="040E0019" w:tentative="1">
      <w:start w:val="1"/>
      <w:numFmt w:val="lowerLetter"/>
      <w:lvlText w:val="%8."/>
      <w:lvlJc w:val="left"/>
      <w:pPr>
        <w:tabs>
          <w:tab w:val="num" w:pos="10646"/>
        </w:tabs>
        <w:ind w:left="10646" w:hanging="360"/>
      </w:pPr>
    </w:lvl>
    <w:lvl w:ilvl="8" w:tplc="040E001B" w:tentative="1">
      <w:start w:val="1"/>
      <w:numFmt w:val="lowerRoman"/>
      <w:lvlText w:val="%9."/>
      <w:lvlJc w:val="right"/>
      <w:pPr>
        <w:tabs>
          <w:tab w:val="num" w:pos="11366"/>
        </w:tabs>
        <w:ind w:left="11366" w:hanging="180"/>
      </w:pPr>
    </w:lvl>
  </w:abstractNum>
  <w:abstractNum w:abstractNumId="9" w15:restartNumberingAfterBreak="0">
    <w:nsid w:val="1B3A4410"/>
    <w:multiLevelType w:val="hybridMultilevel"/>
    <w:tmpl w:val="CA082266"/>
    <w:lvl w:ilvl="0" w:tplc="1696CA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C27359D"/>
    <w:multiLevelType w:val="hybridMultilevel"/>
    <w:tmpl w:val="C290A152"/>
    <w:lvl w:ilvl="0" w:tplc="8C3A2618">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1D295C23"/>
    <w:multiLevelType w:val="hybridMultilevel"/>
    <w:tmpl w:val="DB8E590E"/>
    <w:lvl w:ilvl="0" w:tplc="3FA4F268">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FF938DB"/>
    <w:multiLevelType w:val="hybridMultilevel"/>
    <w:tmpl w:val="924853A2"/>
    <w:lvl w:ilvl="0" w:tplc="66EE187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15:restartNumberingAfterBreak="0">
    <w:nsid w:val="227473AB"/>
    <w:multiLevelType w:val="hybridMultilevel"/>
    <w:tmpl w:val="7C30B9EC"/>
    <w:lvl w:ilvl="0" w:tplc="AEF2E8BE">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4" w15:restartNumberingAfterBreak="0">
    <w:nsid w:val="22E73094"/>
    <w:multiLevelType w:val="hybridMultilevel"/>
    <w:tmpl w:val="C0B45978"/>
    <w:lvl w:ilvl="0" w:tplc="7400C64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5561EF0"/>
    <w:multiLevelType w:val="hybridMultilevel"/>
    <w:tmpl w:val="3BB028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68B53C6"/>
    <w:multiLevelType w:val="hybridMultilevel"/>
    <w:tmpl w:val="DF9053AA"/>
    <w:lvl w:ilvl="0" w:tplc="9688761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15:restartNumberingAfterBreak="0">
    <w:nsid w:val="28CC58D3"/>
    <w:multiLevelType w:val="hybridMultilevel"/>
    <w:tmpl w:val="40403334"/>
    <w:lvl w:ilvl="0" w:tplc="31EC8BE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BE406CF"/>
    <w:multiLevelType w:val="hybridMultilevel"/>
    <w:tmpl w:val="CD9EA684"/>
    <w:lvl w:ilvl="0" w:tplc="FBCA0ACA">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E787DDF"/>
    <w:multiLevelType w:val="hybridMultilevel"/>
    <w:tmpl w:val="4208A5EE"/>
    <w:lvl w:ilvl="0" w:tplc="B94877D4">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FC71D76"/>
    <w:multiLevelType w:val="hybridMultilevel"/>
    <w:tmpl w:val="E6F25ACC"/>
    <w:lvl w:ilvl="0" w:tplc="5BB0DF3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05F7BB4"/>
    <w:multiLevelType w:val="hybridMultilevel"/>
    <w:tmpl w:val="1BEEE34C"/>
    <w:lvl w:ilvl="0" w:tplc="CBC872BE">
      <w:start w:val="10"/>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0AD0EAC"/>
    <w:multiLevelType w:val="hybridMultilevel"/>
    <w:tmpl w:val="388CDC7A"/>
    <w:lvl w:ilvl="0" w:tplc="E004AAE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334D3E5C"/>
    <w:multiLevelType w:val="hybridMultilevel"/>
    <w:tmpl w:val="414EE1A8"/>
    <w:lvl w:ilvl="0" w:tplc="A8926C84">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8A00DA0"/>
    <w:multiLevelType w:val="hybridMultilevel"/>
    <w:tmpl w:val="BF084F04"/>
    <w:lvl w:ilvl="0" w:tplc="C78CBF9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AD07836"/>
    <w:multiLevelType w:val="hybridMultilevel"/>
    <w:tmpl w:val="DE24AC7E"/>
    <w:lvl w:ilvl="0" w:tplc="58F4109C">
      <w:start w:val="5"/>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C8910BF"/>
    <w:multiLevelType w:val="hybridMultilevel"/>
    <w:tmpl w:val="B4EC7A76"/>
    <w:lvl w:ilvl="0" w:tplc="FD82F760">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7" w15:restartNumberingAfterBreak="0">
    <w:nsid w:val="3F3D5A1A"/>
    <w:multiLevelType w:val="hybridMultilevel"/>
    <w:tmpl w:val="D5CECEDA"/>
    <w:lvl w:ilvl="0" w:tplc="9C5AB60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405842D7"/>
    <w:multiLevelType w:val="hybridMultilevel"/>
    <w:tmpl w:val="FC7CB816"/>
    <w:lvl w:ilvl="0" w:tplc="C732430E">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0815600"/>
    <w:multiLevelType w:val="hybridMultilevel"/>
    <w:tmpl w:val="4518003E"/>
    <w:lvl w:ilvl="0" w:tplc="088C1D8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40EE2933"/>
    <w:multiLevelType w:val="hybridMultilevel"/>
    <w:tmpl w:val="3D7040A8"/>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1" w15:restartNumberingAfterBreak="0">
    <w:nsid w:val="41E36AE6"/>
    <w:multiLevelType w:val="hybridMultilevel"/>
    <w:tmpl w:val="166A41D0"/>
    <w:lvl w:ilvl="0" w:tplc="509E42F4">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2" w15:restartNumberingAfterBreak="0">
    <w:nsid w:val="420912D1"/>
    <w:multiLevelType w:val="hybridMultilevel"/>
    <w:tmpl w:val="DE0CF20A"/>
    <w:lvl w:ilvl="0" w:tplc="E02A324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3" w15:restartNumberingAfterBreak="0">
    <w:nsid w:val="464F0CDF"/>
    <w:multiLevelType w:val="hybridMultilevel"/>
    <w:tmpl w:val="052A58BA"/>
    <w:lvl w:ilvl="0" w:tplc="A0A433F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4" w15:restartNumberingAfterBreak="0">
    <w:nsid w:val="480410AC"/>
    <w:multiLevelType w:val="hybridMultilevel"/>
    <w:tmpl w:val="60A88D34"/>
    <w:lvl w:ilvl="0" w:tplc="088C1D82">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4F2D3256"/>
    <w:multiLevelType w:val="hybridMultilevel"/>
    <w:tmpl w:val="D7BCE8BC"/>
    <w:lvl w:ilvl="0" w:tplc="83C0FDA2">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6" w15:restartNumberingAfterBreak="0">
    <w:nsid w:val="52C17763"/>
    <w:multiLevelType w:val="hybridMultilevel"/>
    <w:tmpl w:val="8AFA3792"/>
    <w:lvl w:ilvl="0" w:tplc="3DA0A00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5667770B"/>
    <w:multiLevelType w:val="hybridMultilevel"/>
    <w:tmpl w:val="8B6C1E5E"/>
    <w:lvl w:ilvl="0" w:tplc="88C673FA">
      <w:start w:val="1"/>
      <w:numFmt w:val="lowerLetter"/>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584D4D92"/>
    <w:multiLevelType w:val="hybridMultilevel"/>
    <w:tmpl w:val="F4A048AC"/>
    <w:lvl w:ilvl="0" w:tplc="040E0017">
      <w:start w:val="1"/>
      <w:numFmt w:val="lowerLetter"/>
      <w:lvlText w:val="%1)"/>
      <w:lvlJc w:val="left"/>
      <w:pPr>
        <w:tabs>
          <w:tab w:val="num" w:pos="951"/>
        </w:tabs>
        <w:ind w:left="951" w:hanging="360"/>
      </w:pPr>
      <w:rPr>
        <w:rFonts w:hint="default"/>
      </w:rPr>
    </w:lvl>
    <w:lvl w:ilvl="1" w:tplc="040E0019" w:tentative="1">
      <w:start w:val="1"/>
      <w:numFmt w:val="lowerLetter"/>
      <w:lvlText w:val="%2."/>
      <w:lvlJc w:val="left"/>
      <w:pPr>
        <w:tabs>
          <w:tab w:val="num" w:pos="1671"/>
        </w:tabs>
        <w:ind w:left="1671" w:hanging="360"/>
      </w:pPr>
    </w:lvl>
    <w:lvl w:ilvl="2" w:tplc="040E001B" w:tentative="1">
      <w:start w:val="1"/>
      <w:numFmt w:val="lowerRoman"/>
      <w:lvlText w:val="%3."/>
      <w:lvlJc w:val="right"/>
      <w:pPr>
        <w:tabs>
          <w:tab w:val="num" w:pos="2391"/>
        </w:tabs>
        <w:ind w:left="2391" w:hanging="180"/>
      </w:pPr>
    </w:lvl>
    <w:lvl w:ilvl="3" w:tplc="040E000F" w:tentative="1">
      <w:start w:val="1"/>
      <w:numFmt w:val="decimal"/>
      <w:lvlText w:val="%4."/>
      <w:lvlJc w:val="left"/>
      <w:pPr>
        <w:tabs>
          <w:tab w:val="num" w:pos="3111"/>
        </w:tabs>
        <w:ind w:left="3111" w:hanging="360"/>
      </w:pPr>
    </w:lvl>
    <w:lvl w:ilvl="4" w:tplc="040E0019" w:tentative="1">
      <w:start w:val="1"/>
      <w:numFmt w:val="lowerLetter"/>
      <w:lvlText w:val="%5."/>
      <w:lvlJc w:val="left"/>
      <w:pPr>
        <w:tabs>
          <w:tab w:val="num" w:pos="3831"/>
        </w:tabs>
        <w:ind w:left="3831" w:hanging="360"/>
      </w:pPr>
    </w:lvl>
    <w:lvl w:ilvl="5" w:tplc="040E001B" w:tentative="1">
      <w:start w:val="1"/>
      <w:numFmt w:val="lowerRoman"/>
      <w:lvlText w:val="%6."/>
      <w:lvlJc w:val="right"/>
      <w:pPr>
        <w:tabs>
          <w:tab w:val="num" w:pos="4551"/>
        </w:tabs>
        <w:ind w:left="4551" w:hanging="180"/>
      </w:pPr>
    </w:lvl>
    <w:lvl w:ilvl="6" w:tplc="040E000F" w:tentative="1">
      <w:start w:val="1"/>
      <w:numFmt w:val="decimal"/>
      <w:lvlText w:val="%7."/>
      <w:lvlJc w:val="left"/>
      <w:pPr>
        <w:tabs>
          <w:tab w:val="num" w:pos="5271"/>
        </w:tabs>
        <w:ind w:left="5271" w:hanging="360"/>
      </w:pPr>
    </w:lvl>
    <w:lvl w:ilvl="7" w:tplc="040E0019" w:tentative="1">
      <w:start w:val="1"/>
      <w:numFmt w:val="lowerLetter"/>
      <w:lvlText w:val="%8."/>
      <w:lvlJc w:val="left"/>
      <w:pPr>
        <w:tabs>
          <w:tab w:val="num" w:pos="5991"/>
        </w:tabs>
        <w:ind w:left="5991" w:hanging="360"/>
      </w:pPr>
    </w:lvl>
    <w:lvl w:ilvl="8" w:tplc="040E001B" w:tentative="1">
      <w:start w:val="1"/>
      <w:numFmt w:val="lowerRoman"/>
      <w:lvlText w:val="%9."/>
      <w:lvlJc w:val="right"/>
      <w:pPr>
        <w:tabs>
          <w:tab w:val="num" w:pos="6711"/>
        </w:tabs>
        <w:ind w:left="6711" w:hanging="180"/>
      </w:pPr>
    </w:lvl>
  </w:abstractNum>
  <w:abstractNum w:abstractNumId="39" w15:restartNumberingAfterBreak="0">
    <w:nsid w:val="5B290708"/>
    <w:multiLevelType w:val="hybridMultilevel"/>
    <w:tmpl w:val="657CB890"/>
    <w:lvl w:ilvl="0" w:tplc="33ACC40A">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0" w15:restartNumberingAfterBreak="0">
    <w:nsid w:val="5CD7769E"/>
    <w:multiLevelType w:val="hybridMultilevel"/>
    <w:tmpl w:val="CB8C5FBA"/>
    <w:lvl w:ilvl="0" w:tplc="8E6AFBA6">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5FEA6693"/>
    <w:multiLevelType w:val="hybridMultilevel"/>
    <w:tmpl w:val="BE241578"/>
    <w:lvl w:ilvl="0" w:tplc="51F21652">
      <w:start w:val="1"/>
      <w:numFmt w:val="decimal"/>
      <w:lvlText w:val="(%1)"/>
      <w:lvlJc w:val="left"/>
      <w:pPr>
        <w:tabs>
          <w:tab w:val="num" w:pos="735"/>
        </w:tabs>
        <w:ind w:left="735" w:hanging="375"/>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2" w15:restartNumberingAfterBreak="0">
    <w:nsid w:val="661E54E7"/>
    <w:multiLevelType w:val="hybridMultilevel"/>
    <w:tmpl w:val="9C8C1F26"/>
    <w:lvl w:ilvl="0" w:tplc="7400C64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71F51BF"/>
    <w:multiLevelType w:val="hybridMultilevel"/>
    <w:tmpl w:val="06D44164"/>
    <w:lvl w:ilvl="0" w:tplc="E222C352">
      <w:start w:val="5"/>
      <w:numFmt w:val="decimal"/>
      <w:lvlText w:val="(%1)"/>
      <w:lvlJc w:val="left"/>
      <w:pPr>
        <w:ind w:left="108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6A4F2104"/>
    <w:multiLevelType w:val="hybridMultilevel"/>
    <w:tmpl w:val="628C1E0E"/>
    <w:lvl w:ilvl="0" w:tplc="55A40446">
      <w:start w:val="3"/>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45" w15:restartNumberingAfterBreak="0">
    <w:nsid w:val="6B1C6122"/>
    <w:multiLevelType w:val="hybridMultilevel"/>
    <w:tmpl w:val="F1085CD8"/>
    <w:lvl w:ilvl="0" w:tplc="E4B460A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6B794927"/>
    <w:multiLevelType w:val="hybridMultilevel"/>
    <w:tmpl w:val="2D96395A"/>
    <w:lvl w:ilvl="0" w:tplc="D85618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6DFF1DD0"/>
    <w:multiLevelType w:val="hybridMultilevel"/>
    <w:tmpl w:val="84E84DB2"/>
    <w:lvl w:ilvl="0" w:tplc="710EA49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708B59DE"/>
    <w:multiLevelType w:val="hybridMultilevel"/>
    <w:tmpl w:val="3FBEDC02"/>
    <w:lvl w:ilvl="0" w:tplc="FAAC442C">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75470765"/>
    <w:multiLevelType w:val="hybridMultilevel"/>
    <w:tmpl w:val="95FEBA48"/>
    <w:lvl w:ilvl="0" w:tplc="5888BCAE">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76933990"/>
    <w:multiLevelType w:val="hybridMultilevel"/>
    <w:tmpl w:val="B5FAD09C"/>
    <w:lvl w:ilvl="0" w:tplc="1218A7D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76E57608"/>
    <w:multiLevelType w:val="hybridMultilevel"/>
    <w:tmpl w:val="E1204C4C"/>
    <w:lvl w:ilvl="0" w:tplc="040E0017">
      <w:start w:val="1"/>
      <w:numFmt w:val="lowerLetter"/>
      <w:lvlText w:val="%1)"/>
      <w:lvlJc w:val="left"/>
      <w:pPr>
        <w:ind w:left="1068" w:hanging="360"/>
      </w:p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2" w15:restartNumberingAfterBreak="0">
    <w:nsid w:val="7B775734"/>
    <w:multiLevelType w:val="hybridMultilevel"/>
    <w:tmpl w:val="AFB0873C"/>
    <w:lvl w:ilvl="0" w:tplc="9EACC63E">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53" w15:restartNumberingAfterBreak="0">
    <w:nsid w:val="7EC344E9"/>
    <w:multiLevelType w:val="hybridMultilevel"/>
    <w:tmpl w:val="A836CF1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504517620">
    <w:abstractNumId w:val="46"/>
  </w:num>
  <w:num w:numId="2" w16cid:durableId="1128009917">
    <w:abstractNumId w:val="34"/>
  </w:num>
  <w:num w:numId="3" w16cid:durableId="1680427207">
    <w:abstractNumId w:val="39"/>
  </w:num>
  <w:num w:numId="4" w16cid:durableId="1253591311">
    <w:abstractNumId w:val="31"/>
  </w:num>
  <w:num w:numId="5" w16cid:durableId="450519684">
    <w:abstractNumId w:val="36"/>
  </w:num>
  <w:num w:numId="6" w16cid:durableId="875241734">
    <w:abstractNumId w:val="16"/>
  </w:num>
  <w:num w:numId="7" w16cid:durableId="730662055">
    <w:abstractNumId w:val="41"/>
  </w:num>
  <w:num w:numId="8" w16cid:durableId="849291982">
    <w:abstractNumId w:val="10"/>
  </w:num>
  <w:num w:numId="9" w16cid:durableId="1592858426">
    <w:abstractNumId w:val="8"/>
  </w:num>
  <w:num w:numId="10" w16cid:durableId="967319213">
    <w:abstractNumId w:val="38"/>
  </w:num>
  <w:num w:numId="11" w16cid:durableId="20471462">
    <w:abstractNumId w:val="5"/>
  </w:num>
  <w:num w:numId="12" w16cid:durableId="1678385669">
    <w:abstractNumId w:val="1"/>
  </w:num>
  <w:num w:numId="13" w16cid:durableId="1293630544">
    <w:abstractNumId w:val="3"/>
  </w:num>
  <w:num w:numId="14" w16cid:durableId="437413709">
    <w:abstractNumId w:val="32"/>
  </w:num>
  <w:num w:numId="15" w16cid:durableId="1091195422">
    <w:abstractNumId w:val="9"/>
  </w:num>
  <w:num w:numId="16" w16cid:durableId="178932816">
    <w:abstractNumId w:val="13"/>
  </w:num>
  <w:num w:numId="17" w16cid:durableId="1794984860">
    <w:abstractNumId w:val="0"/>
  </w:num>
  <w:num w:numId="18" w16cid:durableId="1382286375">
    <w:abstractNumId w:val="26"/>
  </w:num>
  <w:num w:numId="19" w16cid:durableId="62220947">
    <w:abstractNumId w:val="47"/>
  </w:num>
  <w:num w:numId="20" w16cid:durableId="1296641873">
    <w:abstractNumId w:val="15"/>
  </w:num>
  <w:num w:numId="21" w16cid:durableId="1920747415">
    <w:abstractNumId w:val="20"/>
  </w:num>
  <w:num w:numId="22" w16cid:durableId="537818938">
    <w:abstractNumId w:val="51"/>
  </w:num>
  <w:num w:numId="23" w16cid:durableId="1133794710">
    <w:abstractNumId w:val="19"/>
  </w:num>
  <w:num w:numId="24" w16cid:durableId="622885833">
    <w:abstractNumId w:val="6"/>
  </w:num>
  <w:num w:numId="25" w16cid:durableId="818110992">
    <w:abstractNumId w:val="33"/>
  </w:num>
  <w:num w:numId="26" w16cid:durableId="1215774109">
    <w:abstractNumId w:val="18"/>
  </w:num>
  <w:num w:numId="27" w16cid:durableId="2089114231">
    <w:abstractNumId w:val="52"/>
  </w:num>
  <w:num w:numId="28" w16cid:durableId="1261640466">
    <w:abstractNumId w:val="45"/>
  </w:num>
  <w:num w:numId="29" w16cid:durableId="840699549">
    <w:abstractNumId w:val="14"/>
  </w:num>
  <w:num w:numId="30" w16cid:durableId="1296334654">
    <w:abstractNumId w:val="42"/>
  </w:num>
  <w:num w:numId="31" w16cid:durableId="1356731009">
    <w:abstractNumId w:val="40"/>
  </w:num>
  <w:num w:numId="32" w16cid:durableId="574822770">
    <w:abstractNumId w:val="30"/>
  </w:num>
  <w:num w:numId="33" w16cid:durableId="1654483118">
    <w:abstractNumId w:val="28"/>
  </w:num>
  <w:num w:numId="34" w16cid:durableId="547377593">
    <w:abstractNumId w:val="2"/>
  </w:num>
  <w:num w:numId="35" w16cid:durableId="2082168484">
    <w:abstractNumId w:val="22"/>
  </w:num>
  <w:num w:numId="36" w16cid:durableId="1998072937">
    <w:abstractNumId w:val="4"/>
  </w:num>
  <w:num w:numId="37" w16cid:durableId="1642153063">
    <w:abstractNumId w:val="50"/>
  </w:num>
  <w:num w:numId="38" w16cid:durableId="1517380688">
    <w:abstractNumId w:val="49"/>
  </w:num>
  <w:num w:numId="39" w16cid:durableId="439379347">
    <w:abstractNumId w:val="23"/>
  </w:num>
  <w:num w:numId="40" w16cid:durableId="372079346">
    <w:abstractNumId w:val="29"/>
  </w:num>
  <w:num w:numId="41" w16cid:durableId="1489134703">
    <w:abstractNumId w:val="37"/>
  </w:num>
  <w:num w:numId="42" w16cid:durableId="30957729">
    <w:abstractNumId w:val="53"/>
  </w:num>
  <w:num w:numId="43" w16cid:durableId="1355811332">
    <w:abstractNumId w:val="27"/>
  </w:num>
  <w:num w:numId="44" w16cid:durableId="2024622399">
    <w:abstractNumId w:val="44"/>
  </w:num>
  <w:num w:numId="45" w16cid:durableId="1085686985">
    <w:abstractNumId w:val="7"/>
  </w:num>
  <w:num w:numId="46" w16cid:durableId="1918855721">
    <w:abstractNumId w:val="35"/>
  </w:num>
  <w:num w:numId="47" w16cid:durableId="2065982634">
    <w:abstractNumId w:val="12"/>
  </w:num>
  <w:num w:numId="48" w16cid:durableId="1203322990">
    <w:abstractNumId w:val="25"/>
  </w:num>
  <w:num w:numId="49" w16cid:durableId="2110663033">
    <w:abstractNumId w:val="21"/>
  </w:num>
  <w:num w:numId="50" w16cid:durableId="448820167">
    <w:abstractNumId w:val="11"/>
  </w:num>
  <w:num w:numId="51" w16cid:durableId="441267964">
    <w:abstractNumId w:val="43"/>
  </w:num>
  <w:num w:numId="52" w16cid:durableId="783619408">
    <w:abstractNumId w:val="48"/>
  </w:num>
  <w:num w:numId="53" w16cid:durableId="103810852">
    <w:abstractNumId w:val="17"/>
  </w:num>
  <w:num w:numId="54" w16cid:durableId="246617464">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revisionView w:inkAnnotation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031F"/>
    <w:rsid w:val="00365AD9"/>
    <w:rsid w:val="00426373"/>
    <w:rsid w:val="00480DB0"/>
    <w:rsid w:val="005B37AF"/>
    <w:rsid w:val="00783F76"/>
    <w:rsid w:val="0099031F"/>
    <w:rsid w:val="00CD5A59"/>
    <w:rsid w:val="00D04C1C"/>
    <w:rsid w:val="00E7357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A5019E"/>
  <w15:chartTrackingRefBased/>
  <w15:docId w15:val="{80192614-D891-46E4-8595-1886FB8E9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9903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9903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99031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99031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99031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99031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9031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9031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9031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9031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99031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99031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99031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99031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99031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9031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9031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9031F"/>
    <w:rPr>
      <w:rFonts w:eastAsiaTheme="majorEastAsia" w:cstheme="majorBidi"/>
      <w:color w:val="272727" w:themeColor="text1" w:themeTint="D8"/>
    </w:rPr>
  </w:style>
  <w:style w:type="paragraph" w:styleId="Cm">
    <w:name w:val="Title"/>
    <w:basedOn w:val="Norml"/>
    <w:next w:val="Norml"/>
    <w:link w:val="CmChar"/>
    <w:uiPriority w:val="10"/>
    <w:qFormat/>
    <w:rsid w:val="00990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9031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9031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9031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9031F"/>
    <w:pPr>
      <w:spacing w:before="160"/>
      <w:jc w:val="center"/>
    </w:pPr>
    <w:rPr>
      <w:i/>
      <w:iCs/>
      <w:color w:val="404040" w:themeColor="text1" w:themeTint="BF"/>
    </w:rPr>
  </w:style>
  <w:style w:type="character" w:customStyle="1" w:styleId="IdzetChar">
    <w:name w:val="Idézet Char"/>
    <w:basedOn w:val="Bekezdsalapbettpusa"/>
    <w:link w:val="Idzet"/>
    <w:uiPriority w:val="29"/>
    <w:rsid w:val="0099031F"/>
    <w:rPr>
      <w:i/>
      <w:iCs/>
      <w:color w:val="404040" w:themeColor="text1" w:themeTint="BF"/>
    </w:rPr>
  </w:style>
  <w:style w:type="paragraph" w:styleId="Listaszerbekezds">
    <w:name w:val="List Paragraph"/>
    <w:basedOn w:val="Norml"/>
    <w:uiPriority w:val="34"/>
    <w:qFormat/>
    <w:rsid w:val="0099031F"/>
    <w:pPr>
      <w:ind w:left="720"/>
      <w:contextualSpacing/>
    </w:pPr>
  </w:style>
  <w:style w:type="character" w:styleId="Erskiemels">
    <w:name w:val="Intense Emphasis"/>
    <w:basedOn w:val="Bekezdsalapbettpusa"/>
    <w:uiPriority w:val="21"/>
    <w:qFormat/>
    <w:rsid w:val="0099031F"/>
    <w:rPr>
      <w:i/>
      <w:iCs/>
      <w:color w:val="0F4761" w:themeColor="accent1" w:themeShade="BF"/>
    </w:rPr>
  </w:style>
  <w:style w:type="paragraph" w:styleId="Kiemeltidzet">
    <w:name w:val="Intense Quote"/>
    <w:basedOn w:val="Norml"/>
    <w:next w:val="Norml"/>
    <w:link w:val="KiemeltidzetChar"/>
    <w:uiPriority w:val="30"/>
    <w:qFormat/>
    <w:rsid w:val="00990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99031F"/>
    <w:rPr>
      <w:i/>
      <w:iCs/>
      <w:color w:val="0F4761" w:themeColor="accent1" w:themeShade="BF"/>
    </w:rPr>
  </w:style>
  <w:style w:type="character" w:styleId="Ershivatkozs">
    <w:name w:val="Intense Reference"/>
    <w:basedOn w:val="Bekezdsalapbettpusa"/>
    <w:uiPriority w:val="32"/>
    <w:qFormat/>
    <w:rsid w:val="0099031F"/>
    <w:rPr>
      <w:b/>
      <w:bCs/>
      <w:smallCaps/>
      <w:color w:val="0F4761" w:themeColor="accent1" w:themeShade="BF"/>
      <w:spacing w:val="5"/>
    </w:rPr>
  </w:style>
  <w:style w:type="paragraph" w:styleId="lfej">
    <w:name w:val="header"/>
    <w:basedOn w:val="Norml"/>
    <w:link w:val="lfejChar"/>
    <w:uiPriority w:val="99"/>
    <w:unhideWhenUsed/>
    <w:rsid w:val="0099031F"/>
    <w:pPr>
      <w:tabs>
        <w:tab w:val="center" w:pos="4536"/>
        <w:tab w:val="right" w:pos="9072"/>
      </w:tabs>
      <w:spacing w:after="0" w:line="240" w:lineRule="auto"/>
    </w:pPr>
  </w:style>
  <w:style w:type="character" w:customStyle="1" w:styleId="lfejChar">
    <w:name w:val="Élőfej Char"/>
    <w:basedOn w:val="Bekezdsalapbettpusa"/>
    <w:link w:val="lfej"/>
    <w:uiPriority w:val="99"/>
    <w:rsid w:val="0099031F"/>
  </w:style>
  <w:style w:type="paragraph" w:styleId="llb">
    <w:name w:val="footer"/>
    <w:basedOn w:val="Norml"/>
    <w:link w:val="llbChar"/>
    <w:uiPriority w:val="99"/>
    <w:unhideWhenUsed/>
    <w:rsid w:val="0099031F"/>
    <w:pPr>
      <w:tabs>
        <w:tab w:val="center" w:pos="4536"/>
        <w:tab w:val="right" w:pos="9072"/>
      </w:tabs>
      <w:spacing w:after="0" w:line="240" w:lineRule="auto"/>
    </w:pPr>
  </w:style>
  <w:style w:type="character" w:customStyle="1" w:styleId="llbChar">
    <w:name w:val="Élőláb Char"/>
    <w:basedOn w:val="Bekezdsalapbettpusa"/>
    <w:link w:val="llb"/>
    <w:uiPriority w:val="99"/>
    <w:rsid w:val="0099031F"/>
  </w:style>
  <w:style w:type="paragraph" w:styleId="Lbjegyzetszveg">
    <w:name w:val="footnote text"/>
    <w:basedOn w:val="Norml"/>
    <w:link w:val="LbjegyzetszvegChar"/>
    <w:uiPriority w:val="99"/>
    <w:unhideWhenUsed/>
    <w:rsid w:val="0099031F"/>
    <w:pPr>
      <w:spacing w:after="0" w:line="240" w:lineRule="auto"/>
      <w:jc w:val="center"/>
    </w:pPr>
    <w:rPr>
      <w:rFonts w:ascii="Calibri" w:eastAsia="Calibri" w:hAnsi="Calibri" w:cs="Times New Roman"/>
      <w:kern w:val="0"/>
      <w:sz w:val="20"/>
      <w:szCs w:val="20"/>
    </w:rPr>
  </w:style>
  <w:style w:type="character" w:customStyle="1" w:styleId="LbjegyzetszvegChar">
    <w:name w:val="Lábjegyzetszöveg Char"/>
    <w:basedOn w:val="Bekezdsalapbettpusa"/>
    <w:link w:val="Lbjegyzetszveg"/>
    <w:uiPriority w:val="99"/>
    <w:rsid w:val="0099031F"/>
    <w:rPr>
      <w:rFonts w:ascii="Calibri" w:eastAsia="Calibri" w:hAnsi="Calibri" w:cs="Times New Roman"/>
      <w:kern w:val="0"/>
      <w:sz w:val="20"/>
      <w:szCs w:val="20"/>
    </w:rPr>
  </w:style>
  <w:style w:type="character" w:styleId="Lbjegyzet-hivatkozs">
    <w:name w:val="footnote reference"/>
    <w:uiPriority w:val="99"/>
    <w:semiHidden/>
    <w:unhideWhenUsed/>
    <w:rsid w:val="009903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CCFC4-14AC-4CBB-8910-744F0DF3A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24</Pages>
  <Words>4901</Words>
  <Characters>33820</Characters>
  <Application>Microsoft Office Word</Application>
  <DocSecurity>0</DocSecurity>
  <Lines>281</Lines>
  <Paragraphs>77</Paragraphs>
  <ScaleCrop>false</ScaleCrop>
  <Company/>
  <LinksUpToDate>false</LinksUpToDate>
  <CharactersWithSpaces>38644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Barkaszi Mária</dc:creator>
  <cp:keywords/>
  <dc:description/>
  <cp:lastModifiedBy>Barkaszi Mária</cp:lastModifiedBy>
  <cp:revision>2</cp:revision>
  <dcterms:created xsi:type="dcterms:W3CDTF">2026-09-24T09:28:00Z</dcterms:created>
  <dcterms:modified xsi:type="dcterms:W3CDTF">2026-09-24T09:39:00Z</dcterms:modified>
</cp:coreProperties>
</file>